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24"/>
        <w:tblW w:w="11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70"/>
        <w:gridCol w:w="5521"/>
      </w:tblGrid>
      <w:tr w:rsidR="000214B5" w:rsidRPr="00156D0A" w14:paraId="6F39634A" w14:textId="77777777" w:rsidTr="000214B5">
        <w:trPr>
          <w:trHeight w:val="464"/>
        </w:trPr>
        <w:tc>
          <w:tcPr>
            <w:tcW w:w="5670" w:type="dxa"/>
            <w:tcBorders>
              <w:right w:val="single" w:sz="6" w:space="0" w:color="000000"/>
            </w:tcBorders>
            <w:shd w:val="clear" w:color="auto" w:fill="E6E6E6"/>
            <w:vAlign w:val="center"/>
          </w:tcPr>
          <w:p w14:paraId="445D2023" w14:textId="77777777" w:rsidR="000214B5" w:rsidRPr="000214B5" w:rsidRDefault="000214B5" w:rsidP="000214B5">
            <w:pPr>
              <w:rPr>
                <w:rFonts w:ascii="Contax Pro 55" w:hAnsi="Contax Pro 55"/>
                <w:caps/>
                <w:sz w:val="16"/>
                <w:szCs w:val="18"/>
              </w:rPr>
            </w:pPr>
            <w:bookmarkStart w:id="0" w:name="_GoBack"/>
            <w:bookmarkEnd w:id="0"/>
            <w:r w:rsidRPr="000214B5">
              <w:rPr>
                <w:rFonts w:ascii="Contax Pro 55" w:hAnsi="Contax Pro 55"/>
                <w:caps/>
                <w:sz w:val="16"/>
                <w:szCs w:val="18"/>
              </w:rPr>
              <w:t>Event:</w:t>
            </w:r>
          </w:p>
        </w:tc>
        <w:tc>
          <w:tcPr>
            <w:tcW w:w="5521" w:type="dxa"/>
            <w:vMerge w:val="restart"/>
            <w:tcBorders>
              <w:top w:val="nil"/>
              <w:left w:val="single" w:sz="6" w:space="0" w:color="000000"/>
              <w:bottom w:val="nil"/>
              <w:right w:val="nil"/>
            </w:tcBorders>
            <w:vAlign w:val="center"/>
          </w:tcPr>
          <w:p w14:paraId="43A6C0A5" w14:textId="77777777" w:rsidR="000214B5" w:rsidRPr="000214B5" w:rsidRDefault="000214B5" w:rsidP="000214B5">
            <w:pPr>
              <w:spacing w:line="360" w:lineRule="auto"/>
              <w:rPr>
                <w:rFonts w:ascii="Contax Pro 55" w:hAnsi="Contax Pro 55"/>
                <w:b/>
                <w:sz w:val="16"/>
              </w:rPr>
            </w:pPr>
            <w:r w:rsidRPr="000214B5">
              <w:rPr>
                <w:rFonts w:ascii="Contax Pro 55" w:hAnsi="Contax Pro 55"/>
                <w:b/>
                <w:noProof/>
                <w:color w:val="FFFFFF"/>
                <w:sz w:val="16"/>
                <w:szCs w:val="4"/>
              </w:rPr>
              <w:drawing>
                <wp:anchor distT="0" distB="0" distL="114300" distR="114300" simplePos="0" relativeHeight="251659264" behindDoc="1" locked="0" layoutInCell="1" allowOverlap="1" wp14:anchorId="0904D9F4" wp14:editId="1A2A16CC">
                  <wp:simplePos x="0" y="0"/>
                  <wp:positionH relativeFrom="column">
                    <wp:posOffset>2563495</wp:posOffset>
                  </wp:positionH>
                  <wp:positionV relativeFrom="paragraph">
                    <wp:posOffset>-316865</wp:posOffset>
                  </wp:positionV>
                  <wp:extent cx="833755" cy="83375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pic:spPr>
                      </pic:pic>
                    </a:graphicData>
                  </a:graphic>
                  <wp14:sizeRelH relativeFrom="page">
                    <wp14:pctWidth>0</wp14:pctWidth>
                  </wp14:sizeRelH>
                  <wp14:sizeRelV relativeFrom="page">
                    <wp14:pctHeight>0</wp14:pctHeight>
                  </wp14:sizeRelV>
                </wp:anchor>
              </w:drawing>
            </w:r>
          </w:p>
        </w:tc>
      </w:tr>
      <w:tr w:rsidR="000214B5" w:rsidRPr="00156D0A" w14:paraId="644FD859" w14:textId="77777777" w:rsidTr="000214B5">
        <w:trPr>
          <w:trHeight w:val="326"/>
        </w:trPr>
        <w:tc>
          <w:tcPr>
            <w:tcW w:w="5670" w:type="dxa"/>
            <w:tcBorders>
              <w:right w:val="single" w:sz="6" w:space="0" w:color="000000"/>
            </w:tcBorders>
            <w:shd w:val="clear" w:color="auto" w:fill="E6E6E6"/>
            <w:vAlign w:val="center"/>
          </w:tcPr>
          <w:p w14:paraId="07A2F690" w14:textId="77777777" w:rsidR="000214B5" w:rsidRPr="000214B5" w:rsidRDefault="000214B5" w:rsidP="000214B5">
            <w:pPr>
              <w:rPr>
                <w:rFonts w:ascii="Contax Pro 55" w:hAnsi="Contax Pro 55"/>
                <w:caps/>
                <w:sz w:val="16"/>
                <w:szCs w:val="18"/>
              </w:rPr>
            </w:pPr>
            <w:r w:rsidRPr="000214B5">
              <w:rPr>
                <w:rFonts w:ascii="Contax Pro 55" w:hAnsi="Contax Pro 55"/>
                <w:caps/>
                <w:sz w:val="16"/>
                <w:szCs w:val="18"/>
              </w:rPr>
              <w:t>Date:</w:t>
            </w:r>
          </w:p>
        </w:tc>
        <w:tc>
          <w:tcPr>
            <w:tcW w:w="5521" w:type="dxa"/>
            <w:vMerge/>
            <w:tcBorders>
              <w:top w:val="nil"/>
              <w:left w:val="single" w:sz="6" w:space="0" w:color="000000"/>
              <w:bottom w:val="nil"/>
              <w:right w:val="nil"/>
            </w:tcBorders>
            <w:vAlign w:val="center"/>
          </w:tcPr>
          <w:p w14:paraId="11D99C5A" w14:textId="77777777" w:rsidR="000214B5" w:rsidRPr="000214B5" w:rsidRDefault="000214B5" w:rsidP="000214B5">
            <w:pPr>
              <w:spacing w:line="360" w:lineRule="auto"/>
              <w:rPr>
                <w:rFonts w:ascii="Contax Pro 55" w:hAnsi="Contax Pro 55"/>
                <w:b/>
                <w:sz w:val="16"/>
              </w:rPr>
            </w:pPr>
          </w:p>
        </w:tc>
      </w:tr>
      <w:tr w:rsidR="000214B5" w:rsidRPr="00156D0A" w14:paraId="0FCEEE1F" w14:textId="77777777" w:rsidTr="000214B5">
        <w:trPr>
          <w:trHeight w:val="432"/>
        </w:trPr>
        <w:tc>
          <w:tcPr>
            <w:tcW w:w="5670" w:type="dxa"/>
            <w:tcBorders>
              <w:right w:val="single" w:sz="6" w:space="0" w:color="000000"/>
            </w:tcBorders>
            <w:vAlign w:val="center"/>
          </w:tcPr>
          <w:p w14:paraId="662BBC40" w14:textId="77777777" w:rsidR="000214B5" w:rsidRPr="000214B5" w:rsidRDefault="000214B5" w:rsidP="000214B5">
            <w:pPr>
              <w:rPr>
                <w:rFonts w:ascii="Contax Pro 55" w:hAnsi="Contax Pro 55"/>
                <w:sz w:val="16"/>
              </w:rPr>
            </w:pPr>
            <w:r w:rsidRPr="000214B5">
              <w:rPr>
                <w:rFonts w:ascii="Contax Pro 55" w:hAnsi="Contax Pro 55"/>
                <w:sz w:val="16"/>
              </w:rPr>
              <w:t>Company Name:</w:t>
            </w:r>
          </w:p>
        </w:tc>
        <w:tc>
          <w:tcPr>
            <w:tcW w:w="5521" w:type="dxa"/>
            <w:vMerge/>
            <w:tcBorders>
              <w:top w:val="nil"/>
              <w:left w:val="single" w:sz="6" w:space="0" w:color="000000"/>
              <w:bottom w:val="nil"/>
              <w:right w:val="nil"/>
            </w:tcBorders>
            <w:vAlign w:val="center"/>
          </w:tcPr>
          <w:p w14:paraId="36E1CEFF" w14:textId="77777777" w:rsidR="000214B5" w:rsidRPr="000214B5" w:rsidRDefault="000214B5" w:rsidP="000214B5">
            <w:pPr>
              <w:rPr>
                <w:rFonts w:ascii="Contax Pro 55" w:hAnsi="Contax Pro 55"/>
                <w:sz w:val="16"/>
              </w:rPr>
            </w:pPr>
          </w:p>
        </w:tc>
      </w:tr>
      <w:tr w:rsidR="000214B5" w:rsidRPr="00156D0A" w14:paraId="674F5DEF" w14:textId="77777777" w:rsidTr="000214B5">
        <w:trPr>
          <w:trHeight w:val="770"/>
        </w:trPr>
        <w:tc>
          <w:tcPr>
            <w:tcW w:w="11191" w:type="dxa"/>
            <w:gridSpan w:val="2"/>
            <w:vAlign w:val="center"/>
          </w:tcPr>
          <w:p w14:paraId="1091DACE" w14:textId="77777777" w:rsidR="000214B5" w:rsidRPr="000214B5" w:rsidRDefault="000214B5" w:rsidP="000214B5">
            <w:pPr>
              <w:rPr>
                <w:rFonts w:ascii="Contax Pro 55" w:hAnsi="Contax Pro 55"/>
                <w:sz w:val="16"/>
              </w:rPr>
            </w:pPr>
            <w:r w:rsidRPr="000214B5">
              <w:rPr>
                <w:rFonts w:ascii="Contax Pro 55" w:hAnsi="Contax Pro 55"/>
                <w:sz w:val="16"/>
              </w:rPr>
              <w:t xml:space="preserve">Address: </w:t>
            </w:r>
            <w:r w:rsidRPr="000214B5">
              <w:rPr>
                <w:rFonts w:ascii="Contax Pro 55" w:hAnsi="Contax Pro 55"/>
                <w:sz w:val="16"/>
              </w:rPr>
              <w:tab/>
            </w:r>
            <w:r w:rsidRPr="000214B5">
              <w:rPr>
                <w:rFonts w:ascii="Contax Pro 55" w:hAnsi="Contax Pro 55"/>
                <w:sz w:val="16"/>
              </w:rPr>
              <w:tab/>
            </w:r>
            <w:r w:rsidRPr="000214B5">
              <w:rPr>
                <w:rFonts w:ascii="Contax Pro 55" w:hAnsi="Contax Pro 55"/>
                <w:sz w:val="16"/>
              </w:rPr>
              <w:tab/>
            </w:r>
            <w:r w:rsidRPr="000214B5">
              <w:rPr>
                <w:rFonts w:ascii="Contax Pro 55" w:hAnsi="Contax Pro 55"/>
                <w:sz w:val="16"/>
              </w:rPr>
              <w:tab/>
              <w:t xml:space="preserve">               Telephone Number:  </w:t>
            </w:r>
          </w:p>
          <w:p w14:paraId="4683C583" w14:textId="77777777" w:rsidR="000214B5" w:rsidRPr="000214B5" w:rsidRDefault="000214B5" w:rsidP="000214B5">
            <w:pPr>
              <w:rPr>
                <w:rFonts w:ascii="Contax Pro 55" w:hAnsi="Contax Pro 55"/>
                <w:sz w:val="16"/>
              </w:rPr>
            </w:pPr>
            <w:r w:rsidRPr="000214B5">
              <w:rPr>
                <w:rFonts w:ascii="Contax Pro 55" w:hAnsi="Contax Pro 55"/>
                <w:sz w:val="16"/>
              </w:rPr>
              <w:t xml:space="preserve">       </w:t>
            </w:r>
            <w:r w:rsidRPr="000214B5">
              <w:rPr>
                <w:rFonts w:ascii="Contax Pro 55" w:hAnsi="Contax Pro 55"/>
                <w:sz w:val="16"/>
              </w:rPr>
              <w:tab/>
            </w:r>
            <w:r w:rsidRPr="000214B5">
              <w:rPr>
                <w:rFonts w:ascii="Contax Pro 55" w:hAnsi="Contax Pro 55"/>
                <w:sz w:val="16"/>
              </w:rPr>
              <w:tab/>
            </w:r>
            <w:r w:rsidRPr="000214B5">
              <w:rPr>
                <w:rFonts w:ascii="Contax Pro 55" w:hAnsi="Contax Pro 55"/>
                <w:sz w:val="16"/>
              </w:rPr>
              <w:tab/>
              <w:t xml:space="preserve">                                         E-mail:</w:t>
            </w:r>
          </w:p>
          <w:p w14:paraId="483D00AA" w14:textId="77777777" w:rsidR="000214B5" w:rsidRPr="000214B5" w:rsidRDefault="000214B5" w:rsidP="000214B5">
            <w:pPr>
              <w:rPr>
                <w:rFonts w:ascii="Contax Pro 55" w:hAnsi="Contax Pro 55"/>
                <w:sz w:val="16"/>
              </w:rPr>
            </w:pPr>
            <w:r w:rsidRPr="000214B5">
              <w:rPr>
                <w:rFonts w:ascii="Contax Pro 55" w:hAnsi="Contax Pro 55"/>
                <w:sz w:val="16"/>
              </w:rPr>
              <w:t xml:space="preserve">                                                                              Contact person:</w:t>
            </w:r>
          </w:p>
        </w:tc>
      </w:tr>
      <w:tr w:rsidR="000214B5" w:rsidRPr="00156D0A" w14:paraId="51F139EA" w14:textId="77777777" w:rsidTr="000214B5">
        <w:trPr>
          <w:trHeight w:val="422"/>
        </w:trPr>
        <w:tc>
          <w:tcPr>
            <w:tcW w:w="11191" w:type="dxa"/>
            <w:gridSpan w:val="2"/>
            <w:vAlign w:val="center"/>
          </w:tcPr>
          <w:p w14:paraId="6AD39468" w14:textId="77777777" w:rsidR="000214B5" w:rsidRPr="000214B5" w:rsidRDefault="000214B5" w:rsidP="000214B5">
            <w:pPr>
              <w:tabs>
                <w:tab w:val="left" w:pos="4995"/>
              </w:tabs>
              <w:jc w:val="both"/>
              <w:rPr>
                <w:rFonts w:ascii="Contax Pro 55" w:hAnsi="Contax Pro 55"/>
                <w:sz w:val="16"/>
              </w:rPr>
            </w:pPr>
            <w:r w:rsidRPr="000214B5">
              <w:rPr>
                <w:rFonts w:ascii="Contax Pro 55" w:hAnsi="Contax Pro 55"/>
                <w:sz w:val="16"/>
              </w:rPr>
              <w:t>Host Name:                                                                             Title:</w:t>
            </w:r>
          </w:p>
        </w:tc>
      </w:tr>
      <w:tr w:rsidR="000214B5" w:rsidRPr="00156D0A" w14:paraId="639530A0" w14:textId="77777777" w:rsidTr="000214B5">
        <w:trPr>
          <w:trHeight w:val="423"/>
        </w:trPr>
        <w:tc>
          <w:tcPr>
            <w:tcW w:w="11191" w:type="dxa"/>
            <w:gridSpan w:val="2"/>
            <w:vAlign w:val="center"/>
          </w:tcPr>
          <w:p w14:paraId="2E47A1A6" w14:textId="77777777" w:rsidR="000214B5" w:rsidRPr="000214B5" w:rsidRDefault="000214B5" w:rsidP="000214B5">
            <w:pPr>
              <w:tabs>
                <w:tab w:val="left" w:pos="4995"/>
              </w:tabs>
              <w:jc w:val="both"/>
              <w:rPr>
                <w:rFonts w:ascii="Contax Pro 55" w:hAnsi="Contax Pro 55"/>
                <w:sz w:val="16"/>
              </w:rPr>
            </w:pPr>
            <w:r w:rsidRPr="000214B5">
              <w:rPr>
                <w:rFonts w:ascii="Contax Pro 55" w:hAnsi="Contax Pro 55"/>
                <w:sz w:val="16"/>
              </w:rPr>
              <w:t xml:space="preserve">Number of Tables:                                             Numbers Attending:                                </w:t>
            </w:r>
          </w:p>
          <w:p w14:paraId="0D111667" w14:textId="77777777" w:rsidR="000214B5" w:rsidRPr="000214B5" w:rsidRDefault="000214B5" w:rsidP="000214B5">
            <w:pPr>
              <w:tabs>
                <w:tab w:val="left" w:pos="4995"/>
              </w:tabs>
              <w:jc w:val="both"/>
              <w:rPr>
                <w:rFonts w:ascii="Contax Pro 55" w:hAnsi="Contax Pro 55"/>
                <w:sz w:val="16"/>
              </w:rPr>
            </w:pPr>
            <w:r w:rsidRPr="000214B5">
              <w:rPr>
                <w:rFonts w:ascii="Contax Pro 55" w:hAnsi="Contax Pro 55"/>
                <w:sz w:val="16"/>
              </w:rPr>
              <w:t xml:space="preserve">Table Number/s (if known):                                       </w:t>
            </w:r>
          </w:p>
        </w:tc>
      </w:tr>
    </w:tbl>
    <w:p w14:paraId="6D7767B4" w14:textId="77777777" w:rsidR="000214B5" w:rsidRDefault="000214B5"/>
    <w:p w14:paraId="18D24EB7" w14:textId="77777777" w:rsidR="000214B5" w:rsidRPr="00675EF3" w:rsidRDefault="00675EF3">
      <w:pPr>
        <w:rPr>
          <w:rFonts w:ascii="Contax Pro 55" w:hAnsi="Contax Pro 55"/>
          <w:b/>
        </w:rPr>
      </w:pPr>
      <w:r w:rsidRPr="00675EF3">
        <w:rPr>
          <w:rFonts w:ascii="Contax Pro 55" w:hAnsi="Contax Pro 55"/>
          <w:b/>
        </w:rPr>
        <w:t>Your Choice of Package</w:t>
      </w:r>
      <w:r>
        <w:rPr>
          <w:rFonts w:ascii="Contax Pro 55" w:hAnsi="Contax Pro 55"/>
          <w:b/>
        </w:rPr>
        <w:t>-</w:t>
      </w:r>
    </w:p>
    <w:tbl>
      <w:tblPr>
        <w:tblStyle w:val="TableGrid"/>
        <w:tblpPr w:leftFromText="180" w:rightFromText="180" w:vertAnchor="text" w:horzAnchor="page" w:tblpX="401" w:tblpY="84"/>
        <w:tblW w:w="11052" w:type="dxa"/>
        <w:tblLayout w:type="fixed"/>
        <w:tblLook w:val="04A0" w:firstRow="1" w:lastRow="0" w:firstColumn="1" w:lastColumn="0" w:noHBand="0" w:noVBand="1"/>
      </w:tblPr>
      <w:tblGrid>
        <w:gridCol w:w="3823"/>
        <w:gridCol w:w="850"/>
        <w:gridCol w:w="4678"/>
        <w:gridCol w:w="567"/>
        <w:gridCol w:w="1134"/>
      </w:tblGrid>
      <w:tr w:rsidR="00675EF3" w14:paraId="434F3C69" w14:textId="77777777" w:rsidTr="00675EF3">
        <w:tc>
          <w:tcPr>
            <w:tcW w:w="3823" w:type="dxa"/>
            <w:shd w:val="clear" w:color="auto" w:fill="BFBFBF" w:themeFill="background1" w:themeFillShade="BF"/>
          </w:tcPr>
          <w:p w14:paraId="572292BA" w14:textId="77777777" w:rsidR="00675EF3" w:rsidRPr="000214B5" w:rsidRDefault="00675EF3" w:rsidP="000214B5">
            <w:pPr>
              <w:rPr>
                <w:rFonts w:ascii="Contax Pro 55" w:hAnsi="Contax Pro 55"/>
                <w:b/>
                <w:sz w:val="18"/>
              </w:rPr>
            </w:pPr>
            <w:r w:rsidRPr="000214B5">
              <w:rPr>
                <w:rFonts w:ascii="Contax Pro 55" w:hAnsi="Contax Pro 55"/>
                <w:b/>
                <w:sz w:val="18"/>
              </w:rPr>
              <w:t>Package No</w:t>
            </w:r>
          </w:p>
        </w:tc>
        <w:tc>
          <w:tcPr>
            <w:tcW w:w="850" w:type="dxa"/>
            <w:shd w:val="clear" w:color="auto" w:fill="BFBFBF" w:themeFill="background1" w:themeFillShade="BF"/>
          </w:tcPr>
          <w:p w14:paraId="6463D803" w14:textId="77777777" w:rsidR="00675EF3" w:rsidRPr="000214B5" w:rsidRDefault="00675EF3" w:rsidP="00A92CD1">
            <w:pPr>
              <w:jc w:val="center"/>
              <w:rPr>
                <w:rFonts w:ascii="Contax Pro 55" w:hAnsi="Contax Pro 55"/>
                <w:b/>
                <w:sz w:val="18"/>
              </w:rPr>
            </w:pPr>
            <w:r>
              <w:rPr>
                <w:rFonts w:ascii="Contax Pro 55" w:hAnsi="Contax Pro 55"/>
                <w:b/>
                <w:sz w:val="18"/>
              </w:rPr>
              <w:t>Price</w:t>
            </w:r>
          </w:p>
        </w:tc>
        <w:tc>
          <w:tcPr>
            <w:tcW w:w="5245" w:type="dxa"/>
            <w:gridSpan w:val="2"/>
            <w:shd w:val="clear" w:color="auto" w:fill="BFBFBF" w:themeFill="background1" w:themeFillShade="BF"/>
          </w:tcPr>
          <w:p w14:paraId="6562E140" w14:textId="77777777" w:rsidR="00675EF3" w:rsidRPr="000214B5" w:rsidRDefault="00675EF3" w:rsidP="00A92CD1">
            <w:pPr>
              <w:jc w:val="center"/>
              <w:rPr>
                <w:rFonts w:ascii="Contax Pro 55" w:hAnsi="Contax Pro 55"/>
                <w:b/>
                <w:sz w:val="18"/>
              </w:rPr>
            </w:pPr>
            <w:r>
              <w:rPr>
                <w:rFonts w:ascii="Contax Pro 55" w:hAnsi="Contax Pro 55"/>
                <w:b/>
                <w:sz w:val="18"/>
              </w:rPr>
              <w:t>Description</w:t>
            </w:r>
          </w:p>
        </w:tc>
        <w:tc>
          <w:tcPr>
            <w:tcW w:w="1134" w:type="dxa"/>
            <w:shd w:val="clear" w:color="auto" w:fill="BFBFBF" w:themeFill="background1" w:themeFillShade="BF"/>
          </w:tcPr>
          <w:p w14:paraId="1D683F40" w14:textId="77777777" w:rsidR="00675EF3" w:rsidRPr="000214B5" w:rsidRDefault="00675EF3" w:rsidP="00675EF3">
            <w:pPr>
              <w:jc w:val="center"/>
              <w:rPr>
                <w:rFonts w:ascii="Contax Pro 55" w:hAnsi="Contax Pro 55"/>
                <w:b/>
                <w:sz w:val="18"/>
              </w:rPr>
            </w:pPr>
            <w:r>
              <w:rPr>
                <w:rFonts w:ascii="Contax Pro 55" w:hAnsi="Contax Pro 55"/>
                <w:b/>
                <w:sz w:val="18"/>
              </w:rPr>
              <w:t>Quantity</w:t>
            </w:r>
          </w:p>
        </w:tc>
      </w:tr>
      <w:tr w:rsidR="00675EF3" w14:paraId="493D9D8E" w14:textId="77777777" w:rsidTr="00675EF3">
        <w:tc>
          <w:tcPr>
            <w:tcW w:w="3823" w:type="dxa"/>
            <w:shd w:val="clear" w:color="auto" w:fill="F2F2F2" w:themeFill="background1" w:themeFillShade="F2"/>
          </w:tcPr>
          <w:p w14:paraId="51CD70E5" w14:textId="77777777" w:rsidR="00675EF3" w:rsidRPr="00A92CD1" w:rsidRDefault="00675EF3" w:rsidP="00A92CD1">
            <w:pPr>
              <w:rPr>
                <w:rFonts w:ascii="Contax Pro 55" w:hAnsi="Contax Pro 55"/>
                <w:sz w:val="18"/>
              </w:rPr>
            </w:pPr>
            <w:r>
              <w:rPr>
                <w:rFonts w:ascii="Contax Pro 55" w:hAnsi="Contax Pro 55"/>
                <w:sz w:val="18"/>
              </w:rPr>
              <w:t xml:space="preserve">1, </w:t>
            </w:r>
            <w:r w:rsidRPr="00A92CD1">
              <w:rPr>
                <w:rFonts w:ascii="Contax Pro 55" w:hAnsi="Contax Pro 55"/>
                <w:sz w:val="18"/>
              </w:rPr>
              <w:t>House Wine</w:t>
            </w:r>
            <w:r>
              <w:rPr>
                <w:rFonts w:ascii="Contax Pro 55" w:hAnsi="Contax Pro 55"/>
                <w:sz w:val="18"/>
              </w:rPr>
              <w:t xml:space="preserve"> Package</w:t>
            </w:r>
          </w:p>
        </w:tc>
        <w:tc>
          <w:tcPr>
            <w:tcW w:w="850" w:type="dxa"/>
            <w:shd w:val="clear" w:color="auto" w:fill="F2F2F2" w:themeFill="background1" w:themeFillShade="F2"/>
          </w:tcPr>
          <w:p w14:paraId="5170D87B" w14:textId="77777777" w:rsidR="00675EF3" w:rsidRPr="000214B5" w:rsidRDefault="00675EF3" w:rsidP="00A92CD1">
            <w:pPr>
              <w:jc w:val="center"/>
              <w:rPr>
                <w:rFonts w:ascii="Contax Pro 55" w:hAnsi="Contax Pro 55"/>
                <w:sz w:val="18"/>
              </w:rPr>
            </w:pPr>
            <w:r>
              <w:rPr>
                <w:rFonts w:ascii="Contax Pro 55" w:hAnsi="Contax Pro 55"/>
                <w:sz w:val="18"/>
              </w:rPr>
              <w:t>£64</w:t>
            </w:r>
          </w:p>
        </w:tc>
        <w:tc>
          <w:tcPr>
            <w:tcW w:w="5245" w:type="dxa"/>
            <w:gridSpan w:val="2"/>
            <w:shd w:val="clear" w:color="auto" w:fill="F2F2F2" w:themeFill="background1" w:themeFillShade="F2"/>
          </w:tcPr>
          <w:p w14:paraId="712DD7F9" w14:textId="77777777" w:rsidR="00675EF3" w:rsidRDefault="00675EF3" w:rsidP="00A92CD1">
            <w:pPr>
              <w:jc w:val="center"/>
              <w:rPr>
                <w:rFonts w:ascii="Contax Pro 55" w:hAnsi="Contax Pro 55"/>
                <w:sz w:val="18"/>
              </w:rPr>
            </w:pPr>
            <w:r>
              <w:rPr>
                <w:rFonts w:ascii="Contax Pro 55" w:hAnsi="Contax Pro 55"/>
                <w:sz w:val="18"/>
              </w:rPr>
              <w:t>2x Jaques Veritier White</w:t>
            </w:r>
          </w:p>
          <w:p w14:paraId="06C35DE0" w14:textId="77777777" w:rsidR="00675EF3" w:rsidRPr="000214B5" w:rsidRDefault="00675EF3" w:rsidP="00A92CD1">
            <w:pPr>
              <w:jc w:val="center"/>
              <w:rPr>
                <w:rFonts w:ascii="Contax Pro 55" w:hAnsi="Contax Pro 55"/>
                <w:sz w:val="18"/>
              </w:rPr>
            </w:pPr>
            <w:r>
              <w:rPr>
                <w:rFonts w:ascii="Contax Pro 55" w:hAnsi="Contax Pro 55"/>
                <w:sz w:val="18"/>
              </w:rPr>
              <w:t>2x Jaques Veritier Red</w:t>
            </w:r>
          </w:p>
        </w:tc>
        <w:tc>
          <w:tcPr>
            <w:tcW w:w="1134" w:type="dxa"/>
            <w:shd w:val="clear" w:color="auto" w:fill="F2F2F2" w:themeFill="background1" w:themeFillShade="F2"/>
          </w:tcPr>
          <w:p w14:paraId="0FF51BF1" w14:textId="77777777" w:rsidR="00675EF3" w:rsidRPr="000214B5" w:rsidRDefault="00675EF3" w:rsidP="00675EF3">
            <w:pPr>
              <w:jc w:val="center"/>
              <w:rPr>
                <w:rFonts w:ascii="Contax Pro 55" w:hAnsi="Contax Pro 55"/>
                <w:sz w:val="18"/>
              </w:rPr>
            </w:pPr>
          </w:p>
        </w:tc>
      </w:tr>
      <w:tr w:rsidR="00675EF3" w14:paraId="3ED393D5" w14:textId="77777777" w:rsidTr="00675EF3">
        <w:tc>
          <w:tcPr>
            <w:tcW w:w="3823" w:type="dxa"/>
            <w:vMerge w:val="restart"/>
            <w:shd w:val="clear" w:color="auto" w:fill="D9D9D9" w:themeFill="background1" w:themeFillShade="D9"/>
          </w:tcPr>
          <w:p w14:paraId="5BD2227B" w14:textId="77777777" w:rsidR="00675EF3" w:rsidRPr="000214B5" w:rsidRDefault="00675EF3" w:rsidP="000214B5">
            <w:pPr>
              <w:rPr>
                <w:rFonts w:ascii="Contax Pro 55" w:hAnsi="Contax Pro 55"/>
                <w:sz w:val="18"/>
              </w:rPr>
            </w:pPr>
            <w:r>
              <w:rPr>
                <w:rFonts w:ascii="Contax Pro 55" w:hAnsi="Contax Pro 55"/>
                <w:sz w:val="18"/>
              </w:rPr>
              <w:t>2, Upgraded Wine Package</w:t>
            </w:r>
          </w:p>
        </w:tc>
        <w:tc>
          <w:tcPr>
            <w:tcW w:w="850" w:type="dxa"/>
            <w:vMerge w:val="restart"/>
            <w:shd w:val="clear" w:color="auto" w:fill="D9D9D9" w:themeFill="background1" w:themeFillShade="D9"/>
          </w:tcPr>
          <w:p w14:paraId="2781B6FB" w14:textId="77777777" w:rsidR="00675EF3" w:rsidRPr="000214B5" w:rsidRDefault="00675EF3" w:rsidP="00A92CD1">
            <w:pPr>
              <w:jc w:val="center"/>
              <w:rPr>
                <w:rFonts w:ascii="Contax Pro 55" w:hAnsi="Contax Pro 55"/>
                <w:sz w:val="18"/>
              </w:rPr>
            </w:pPr>
            <w:r>
              <w:rPr>
                <w:rFonts w:ascii="Contax Pro 55" w:hAnsi="Contax Pro 55"/>
                <w:sz w:val="18"/>
              </w:rPr>
              <w:t>£100</w:t>
            </w:r>
          </w:p>
        </w:tc>
        <w:tc>
          <w:tcPr>
            <w:tcW w:w="5245" w:type="dxa"/>
            <w:gridSpan w:val="2"/>
            <w:shd w:val="clear" w:color="auto" w:fill="D9D9D9" w:themeFill="background1" w:themeFillShade="D9"/>
          </w:tcPr>
          <w:p w14:paraId="36557D0C" w14:textId="77777777" w:rsidR="00675EF3" w:rsidRDefault="00675EF3" w:rsidP="00A92CD1">
            <w:pPr>
              <w:jc w:val="center"/>
              <w:rPr>
                <w:rFonts w:ascii="Contax Pro 55" w:hAnsi="Contax Pro 55"/>
                <w:sz w:val="18"/>
              </w:rPr>
            </w:pPr>
            <w:r>
              <w:rPr>
                <w:rFonts w:ascii="Contax Pro 55" w:hAnsi="Contax Pro 55"/>
                <w:sz w:val="18"/>
              </w:rPr>
              <w:t>2x White wine and 2x Red wine-</w:t>
            </w:r>
          </w:p>
          <w:p w14:paraId="08AB023D" w14:textId="77777777" w:rsidR="00675EF3" w:rsidRPr="000214B5" w:rsidRDefault="00675EF3" w:rsidP="00A92CD1">
            <w:pPr>
              <w:jc w:val="center"/>
              <w:rPr>
                <w:rFonts w:ascii="Contax Pro 55" w:hAnsi="Contax Pro 55"/>
                <w:sz w:val="18"/>
              </w:rPr>
            </w:pPr>
            <w:r>
              <w:rPr>
                <w:rFonts w:ascii="Contax Pro 55" w:hAnsi="Contax Pro 55"/>
                <w:sz w:val="18"/>
              </w:rPr>
              <w:t>Please select a White and a Red wine from the list below-</w:t>
            </w:r>
          </w:p>
        </w:tc>
        <w:tc>
          <w:tcPr>
            <w:tcW w:w="1134" w:type="dxa"/>
            <w:vMerge w:val="restart"/>
            <w:shd w:val="clear" w:color="auto" w:fill="D9D9D9" w:themeFill="background1" w:themeFillShade="D9"/>
          </w:tcPr>
          <w:p w14:paraId="23819F93" w14:textId="77777777" w:rsidR="00675EF3" w:rsidRPr="000214B5" w:rsidRDefault="00675EF3" w:rsidP="00675EF3">
            <w:pPr>
              <w:jc w:val="center"/>
              <w:rPr>
                <w:rFonts w:ascii="Contax Pro 55" w:hAnsi="Contax Pro 55"/>
                <w:sz w:val="18"/>
              </w:rPr>
            </w:pPr>
          </w:p>
        </w:tc>
      </w:tr>
      <w:tr w:rsidR="00675EF3" w14:paraId="3566107A" w14:textId="77777777" w:rsidTr="00675EF3">
        <w:tc>
          <w:tcPr>
            <w:tcW w:w="3823" w:type="dxa"/>
            <w:vMerge/>
            <w:shd w:val="clear" w:color="auto" w:fill="D9D9D9" w:themeFill="background1" w:themeFillShade="D9"/>
          </w:tcPr>
          <w:p w14:paraId="55DB2C84" w14:textId="77777777" w:rsidR="00675EF3" w:rsidRPr="000214B5" w:rsidRDefault="00675EF3" w:rsidP="000214B5">
            <w:pPr>
              <w:rPr>
                <w:rFonts w:ascii="Contax Pro 55" w:hAnsi="Contax Pro 55"/>
                <w:sz w:val="18"/>
              </w:rPr>
            </w:pPr>
          </w:p>
        </w:tc>
        <w:tc>
          <w:tcPr>
            <w:tcW w:w="850" w:type="dxa"/>
            <w:vMerge/>
            <w:shd w:val="clear" w:color="auto" w:fill="D9D9D9" w:themeFill="background1" w:themeFillShade="D9"/>
          </w:tcPr>
          <w:p w14:paraId="5447B17F" w14:textId="77777777" w:rsidR="00675EF3" w:rsidRPr="000214B5" w:rsidRDefault="00675EF3" w:rsidP="00A92CD1">
            <w:pPr>
              <w:jc w:val="center"/>
              <w:rPr>
                <w:rFonts w:ascii="Contax Pro 55" w:hAnsi="Contax Pro 55"/>
                <w:sz w:val="18"/>
              </w:rPr>
            </w:pPr>
          </w:p>
        </w:tc>
        <w:tc>
          <w:tcPr>
            <w:tcW w:w="4678" w:type="dxa"/>
            <w:shd w:val="clear" w:color="auto" w:fill="D9D9D9" w:themeFill="background1" w:themeFillShade="D9"/>
          </w:tcPr>
          <w:p w14:paraId="5D714467" w14:textId="77777777" w:rsidR="00675EF3" w:rsidRPr="000214B5" w:rsidRDefault="00675EF3" w:rsidP="00675EF3">
            <w:pPr>
              <w:jc w:val="right"/>
              <w:rPr>
                <w:rFonts w:ascii="Contax Pro 55" w:hAnsi="Contax Pro 55"/>
                <w:sz w:val="18"/>
              </w:rPr>
            </w:pPr>
            <w:r w:rsidRPr="00A92CD1">
              <w:rPr>
                <w:rFonts w:ascii="Contax Pro 55" w:hAnsi="Contax Pro 55"/>
                <w:sz w:val="18"/>
              </w:rPr>
              <w:t>Pinot Grigio Le Vigne</w:t>
            </w:r>
          </w:p>
        </w:tc>
        <w:tc>
          <w:tcPr>
            <w:tcW w:w="567" w:type="dxa"/>
            <w:shd w:val="clear" w:color="auto" w:fill="D9D9D9" w:themeFill="background1" w:themeFillShade="D9"/>
          </w:tcPr>
          <w:p w14:paraId="5D5A1981" w14:textId="77777777" w:rsidR="00675EF3" w:rsidRPr="000214B5" w:rsidRDefault="00675EF3" w:rsidP="000214B5">
            <w:pPr>
              <w:rPr>
                <w:rFonts w:ascii="Contax Pro 55" w:hAnsi="Contax Pro 55"/>
                <w:sz w:val="18"/>
              </w:rPr>
            </w:pPr>
          </w:p>
        </w:tc>
        <w:tc>
          <w:tcPr>
            <w:tcW w:w="1134" w:type="dxa"/>
            <w:vMerge/>
            <w:shd w:val="clear" w:color="auto" w:fill="D9D9D9" w:themeFill="background1" w:themeFillShade="D9"/>
          </w:tcPr>
          <w:p w14:paraId="64914DE4" w14:textId="77777777" w:rsidR="00675EF3" w:rsidRPr="000214B5" w:rsidRDefault="00675EF3" w:rsidP="00675EF3">
            <w:pPr>
              <w:jc w:val="center"/>
              <w:rPr>
                <w:rFonts w:ascii="Contax Pro 55" w:hAnsi="Contax Pro 55"/>
                <w:sz w:val="18"/>
              </w:rPr>
            </w:pPr>
          </w:p>
        </w:tc>
      </w:tr>
      <w:tr w:rsidR="00675EF3" w14:paraId="7C1324B6" w14:textId="77777777" w:rsidTr="00675EF3">
        <w:tc>
          <w:tcPr>
            <w:tcW w:w="3823" w:type="dxa"/>
            <w:vMerge/>
            <w:shd w:val="clear" w:color="auto" w:fill="D9D9D9" w:themeFill="background1" w:themeFillShade="D9"/>
          </w:tcPr>
          <w:p w14:paraId="2792DA55" w14:textId="77777777" w:rsidR="00675EF3" w:rsidRPr="000214B5" w:rsidRDefault="00675EF3" w:rsidP="000214B5">
            <w:pPr>
              <w:rPr>
                <w:rFonts w:ascii="Contax Pro 55" w:hAnsi="Contax Pro 55"/>
                <w:sz w:val="18"/>
              </w:rPr>
            </w:pPr>
          </w:p>
        </w:tc>
        <w:tc>
          <w:tcPr>
            <w:tcW w:w="850" w:type="dxa"/>
            <w:vMerge/>
            <w:shd w:val="clear" w:color="auto" w:fill="D9D9D9" w:themeFill="background1" w:themeFillShade="D9"/>
          </w:tcPr>
          <w:p w14:paraId="47CEC9B1" w14:textId="77777777" w:rsidR="00675EF3" w:rsidRPr="000214B5" w:rsidRDefault="00675EF3" w:rsidP="00A92CD1">
            <w:pPr>
              <w:jc w:val="center"/>
              <w:rPr>
                <w:rFonts w:ascii="Contax Pro 55" w:hAnsi="Contax Pro 55"/>
                <w:sz w:val="18"/>
              </w:rPr>
            </w:pPr>
          </w:p>
        </w:tc>
        <w:tc>
          <w:tcPr>
            <w:tcW w:w="4678" w:type="dxa"/>
            <w:shd w:val="clear" w:color="auto" w:fill="D9D9D9" w:themeFill="background1" w:themeFillShade="D9"/>
          </w:tcPr>
          <w:p w14:paraId="631C6AD5" w14:textId="77777777" w:rsidR="00675EF3" w:rsidRPr="000214B5" w:rsidRDefault="00675EF3" w:rsidP="00675EF3">
            <w:pPr>
              <w:jc w:val="right"/>
              <w:rPr>
                <w:rFonts w:ascii="Contax Pro 55" w:hAnsi="Contax Pro 55"/>
                <w:sz w:val="18"/>
              </w:rPr>
            </w:pPr>
            <w:r w:rsidRPr="00A92CD1">
              <w:rPr>
                <w:rFonts w:ascii="Contax Pro 55" w:hAnsi="Contax Pro 55"/>
                <w:sz w:val="18"/>
              </w:rPr>
              <w:t>Chardonnay De Gras</w:t>
            </w:r>
          </w:p>
        </w:tc>
        <w:tc>
          <w:tcPr>
            <w:tcW w:w="567" w:type="dxa"/>
            <w:shd w:val="clear" w:color="auto" w:fill="D9D9D9" w:themeFill="background1" w:themeFillShade="D9"/>
          </w:tcPr>
          <w:p w14:paraId="543B5DEC" w14:textId="77777777" w:rsidR="00675EF3" w:rsidRPr="000214B5" w:rsidRDefault="00675EF3" w:rsidP="000214B5">
            <w:pPr>
              <w:rPr>
                <w:rFonts w:ascii="Contax Pro 55" w:hAnsi="Contax Pro 55"/>
                <w:sz w:val="18"/>
              </w:rPr>
            </w:pPr>
          </w:p>
        </w:tc>
        <w:tc>
          <w:tcPr>
            <w:tcW w:w="1134" w:type="dxa"/>
            <w:vMerge/>
            <w:shd w:val="clear" w:color="auto" w:fill="D9D9D9" w:themeFill="background1" w:themeFillShade="D9"/>
          </w:tcPr>
          <w:p w14:paraId="048EF9D5" w14:textId="77777777" w:rsidR="00675EF3" w:rsidRPr="000214B5" w:rsidRDefault="00675EF3" w:rsidP="00675EF3">
            <w:pPr>
              <w:jc w:val="center"/>
              <w:rPr>
                <w:rFonts w:ascii="Contax Pro 55" w:hAnsi="Contax Pro 55"/>
                <w:sz w:val="18"/>
              </w:rPr>
            </w:pPr>
          </w:p>
        </w:tc>
      </w:tr>
      <w:tr w:rsidR="00675EF3" w14:paraId="5276A2C1" w14:textId="77777777" w:rsidTr="00675EF3">
        <w:tc>
          <w:tcPr>
            <w:tcW w:w="3823" w:type="dxa"/>
            <w:vMerge/>
            <w:shd w:val="clear" w:color="auto" w:fill="D9D9D9" w:themeFill="background1" w:themeFillShade="D9"/>
          </w:tcPr>
          <w:p w14:paraId="05744D23" w14:textId="77777777" w:rsidR="00675EF3" w:rsidRPr="000214B5" w:rsidRDefault="00675EF3" w:rsidP="000214B5">
            <w:pPr>
              <w:rPr>
                <w:rFonts w:ascii="Contax Pro 55" w:hAnsi="Contax Pro 55"/>
                <w:sz w:val="18"/>
              </w:rPr>
            </w:pPr>
          </w:p>
        </w:tc>
        <w:tc>
          <w:tcPr>
            <w:tcW w:w="850" w:type="dxa"/>
            <w:vMerge/>
            <w:shd w:val="clear" w:color="auto" w:fill="D9D9D9" w:themeFill="background1" w:themeFillShade="D9"/>
          </w:tcPr>
          <w:p w14:paraId="59BFE44C" w14:textId="77777777" w:rsidR="00675EF3" w:rsidRPr="000214B5" w:rsidRDefault="00675EF3" w:rsidP="00A92CD1">
            <w:pPr>
              <w:jc w:val="center"/>
              <w:rPr>
                <w:rFonts w:ascii="Contax Pro 55" w:hAnsi="Contax Pro 55"/>
                <w:sz w:val="18"/>
              </w:rPr>
            </w:pPr>
          </w:p>
        </w:tc>
        <w:tc>
          <w:tcPr>
            <w:tcW w:w="4678" w:type="dxa"/>
            <w:shd w:val="clear" w:color="auto" w:fill="D9D9D9" w:themeFill="background1" w:themeFillShade="D9"/>
          </w:tcPr>
          <w:p w14:paraId="31A6145F" w14:textId="77777777" w:rsidR="00675EF3" w:rsidRPr="000214B5" w:rsidRDefault="00675EF3" w:rsidP="00675EF3">
            <w:pPr>
              <w:jc w:val="right"/>
              <w:rPr>
                <w:rFonts w:ascii="Contax Pro 55" w:hAnsi="Contax Pro 55"/>
                <w:sz w:val="18"/>
              </w:rPr>
            </w:pPr>
            <w:r w:rsidRPr="00A92CD1">
              <w:rPr>
                <w:rFonts w:ascii="Contax Pro 55" w:hAnsi="Contax Pro 55"/>
                <w:sz w:val="18"/>
              </w:rPr>
              <w:t>Château Laulerie Merlot</w:t>
            </w:r>
          </w:p>
        </w:tc>
        <w:tc>
          <w:tcPr>
            <w:tcW w:w="567" w:type="dxa"/>
            <w:shd w:val="clear" w:color="auto" w:fill="D9D9D9" w:themeFill="background1" w:themeFillShade="D9"/>
          </w:tcPr>
          <w:p w14:paraId="4B685568" w14:textId="77777777" w:rsidR="00675EF3" w:rsidRPr="000214B5" w:rsidRDefault="00675EF3" w:rsidP="000214B5">
            <w:pPr>
              <w:rPr>
                <w:rFonts w:ascii="Contax Pro 55" w:hAnsi="Contax Pro 55"/>
                <w:sz w:val="18"/>
              </w:rPr>
            </w:pPr>
          </w:p>
        </w:tc>
        <w:tc>
          <w:tcPr>
            <w:tcW w:w="1134" w:type="dxa"/>
            <w:vMerge/>
            <w:shd w:val="clear" w:color="auto" w:fill="D9D9D9" w:themeFill="background1" w:themeFillShade="D9"/>
          </w:tcPr>
          <w:p w14:paraId="7CA148E6" w14:textId="77777777" w:rsidR="00675EF3" w:rsidRPr="000214B5" w:rsidRDefault="00675EF3" w:rsidP="00675EF3">
            <w:pPr>
              <w:jc w:val="center"/>
              <w:rPr>
                <w:rFonts w:ascii="Contax Pro 55" w:hAnsi="Contax Pro 55"/>
                <w:sz w:val="18"/>
              </w:rPr>
            </w:pPr>
          </w:p>
        </w:tc>
      </w:tr>
      <w:tr w:rsidR="00675EF3" w14:paraId="36A48B47" w14:textId="77777777" w:rsidTr="00675EF3">
        <w:tc>
          <w:tcPr>
            <w:tcW w:w="3823" w:type="dxa"/>
            <w:vMerge/>
            <w:shd w:val="clear" w:color="auto" w:fill="D9D9D9" w:themeFill="background1" w:themeFillShade="D9"/>
          </w:tcPr>
          <w:p w14:paraId="2C4EA20D" w14:textId="77777777" w:rsidR="00675EF3" w:rsidRPr="000214B5" w:rsidRDefault="00675EF3" w:rsidP="000214B5">
            <w:pPr>
              <w:rPr>
                <w:rFonts w:ascii="Contax Pro 55" w:hAnsi="Contax Pro 55"/>
                <w:sz w:val="18"/>
              </w:rPr>
            </w:pPr>
          </w:p>
        </w:tc>
        <w:tc>
          <w:tcPr>
            <w:tcW w:w="850" w:type="dxa"/>
            <w:vMerge/>
            <w:shd w:val="clear" w:color="auto" w:fill="D9D9D9" w:themeFill="background1" w:themeFillShade="D9"/>
          </w:tcPr>
          <w:p w14:paraId="5FABA1B1" w14:textId="77777777" w:rsidR="00675EF3" w:rsidRPr="000214B5" w:rsidRDefault="00675EF3" w:rsidP="00A92CD1">
            <w:pPr>
              <w:jc w:val="center"/>
              <w:rPr>
                <w:rFonts w:ascii="Contax Pro 55" w:hAnsi="Contax Pro 55"/>
                <w:sz w:val="18"/>
              </w:rPr>
            </w:pPr>
          </w:p>
        </w:tc>
        <w:tc>
          <w:tcPr>
            <w:tcW w:w="4678" w:type="dxa"/>
            <w:shd w:val="clear" w:color="auto" w:fill="D9D9D9" w:themeFill="background1" w:themeFillShade="D9"/>
          </w:tcPr>
          <w:p w14:paraId="5666DC64" w14:textId="77777777" w:rsidR="00675EF3" w:rsidRPr="000214B5" w:rsidRDefault="00675EF3" w:rsidP="00675EF3">
            <w:pPr>
              <w:jc w:val="right"/>
              <w:rPr>
                <w:rFonts w:ascii="Contax Pro 55" w:hAnsi="Contax Pro 55"/>
                <w:sz w:val="18"/>
              </w:rPr>
            </w:pPr>
            <w:r w:rsidRPr="00A92CD1">
              <w:rPr>
                <w:rFonts w:ascii="Contax Pro 55" w:hAnsi="Contax Pro 55"/>
                <w:sz w:val="18"/>
              </w:rPr>
              <w:t>Don David Malbec</w:t>
            </w:r>
          </w:p>
        </w:tc>
        <w:tc>
          <w:tcPr>
            <w:tcW w:w="567" w:type="dxa"/>
            <w:shd w:val="clear" w:color="auto" w:fill="D9D9D9" w:themeFill="background1" w:themeFillShade="D9"/>
          </w:tcPr>
          <w:p w14:paraId="4321C10B" w14:textId="77777777" w:rsidR="00675EF3" w:rsidRPr="000214B5" w:rsidRDefault="00675EF3" w:rsidP="000214B5">
            <w:pPr>
              <w:rPr>
                <w:rFonts w:ascii="Contax Pro 55" w:hAnsi="Contax Pro 55"/>
                <w:sz w:val="18"/>
              </w:rPr>
            </w:pPr>
          </w:p>
        </w:tc>
        <w:tc>
          <w:tcPr>
            <w:tcW w:w="1134" w:type="dxa"/>
            <w:vMerge/>
            <w:shd w:val="clear" w:color="auto" w:fill="D9D9D9" w:themeFill="background1" w:themeFillShade="D9"/>
          </w:tcPr>
          <w:p w14:paraId="00F79F3D" w14:textId="77777777" w:rsidR="00675EF3" w:rsidRPr="000214B5" w:rsidRDefault="00675EF3" w:rsidP="00675EF3">
            <w:pPr>
              <w:jc w:val="center"/>
              <w:rPr>
                <w:rFonts w:ascii="Contax Pro 55" w:hAnsi="Contax Pro 55"/>
                <w:sz w:val="18"/>
              </w:rPr>
            </w:pPr>
          </w:p>
        </w:tc>
      </w:tr>
      <w:tr w:rsidR="00675EF3" w14:paraId="60BF49E6" w14:textId="77777777" w:rsidTr="005109CE">
        <w:tc>
          <w:tcPr>
            <w:tcW w:w="3823" w:type="dxa"/>
            <w:vMerge w:val="restart"/>
            <w:shd w:val="clear" w:color="auto" w:fill="F2F2F2" w:themeFill="background1" w:themeFillShade="F2"/>
          </w:tcPr>
          <w:p w14:paraId="617FEB66" w14:textId="77777777" w:rsidR="00675EF3" w:rsidRPr="000214B5" w:rsidRDefault="00675EF3" w:rsidP="000214B5">
            <w:pPr>
              <w:rPr>
                <w:rFonts w:ascii="Contax Pro 55" w:hAnsi="Contax Pro 55"/>
                <w:sz w:val="18"/>
              </w:rPr>
            </w:pPr>
            <w:r>
              <w:rPr>
                <w:rFonts w:ascii="Contax Pro 55" w:hAnsi="Contax Pro 55"/>
                <w:sz w:val="18"/>
              </w:rPr>
              <w:t>3, Bucket of Beers</w:t>
            </w:r>
          </w:p>
        </w:tc>
        <w:tc>
          <w:tcPr>
            <w:tcW w:w="850" w:type="dxa"/>
            <w:vMerge w:val="restart"/>
            <w:shd w:val="clear" w:color="auto" w:fill="F2F2F2" w:themeFill="background1" w:themeFillShade="F2"/>
          </w:tcPr>
          <w:p w14:paraId="03768DBD" w14:textId="77777777" w:rsidR="00675EF3" w:rsidRPr="000214B5" w:rsidRDefault="00675EF3" w:rsidP="00A92CD1">
            <w:pPr>
              <w:jc w:val="center"/>
              <w:rPr>
                <w:rFonts w:ascii="Contax Pro 55" w:hAnsi="Contax Pro 55"/>
                <w:sz w:val="18"/>
              </w:rPr>
            </w:pPr>
            <w:r>
              <w:rPr>
                <w:rFonts w:ascii="Contax Pro 55" w:hAnsi="Contax Pro 55"/>
                <w:sz w:val="18"/>
              </w:rPr>
              <w:t>£37.50</w:t>
            </w:r>
          </w:p>
        </w:tc>
        <w:tc>
          <w:tcPr>
            <w:tcW w:w="5245" w:type="dxa"/>
            <w:gridSpan w:val="2"/>
            <w:shd w:val="clear" w:color="auto" w:fill="F2F2F2" w:themeFill="background1" w:themeFillShade="F2"/>
          </w:tcPr>
          <w:p w14:paraId="76282B6D" w14:textId="77777777" w:rsidR="00675EF3" w:rsidRDefault="00675EF3" w:rsidP="00675EF3">
            <w:pPr>
              <w:jc w:val="center"/>
              <w:rPr>
                <w:rFonts w:ascii="Contax Pro 55" w:hAnsi="Contax Pro 55"/>
                <w:sz w:val="18"/>
              </w:rPr>
            </w:pPr>
            <w:r>
              <w:rPr>
                <w:rFonts w:ascii="Contax Pro 55" w:hAnsi="Contax Pro 55"/>
                <w:sz w:val="18"/>
              </w:rPr>
              <w:t>10x Bottles of Beer</w:t>
            </w:r>
          </w:p>
          <w:p w14:paraId="7E16F565" w14:textId="77777777" w:rsidR="00675EF3" w:rsidRPr="000214B5" w:rsidRDefault="00675EF3" w:rsidP="00675EF3">
            <w:pPr>
              <w:jc w:val="center"/>
              <w:rPr>
                <w:rFonts w:ascii="Contax Pro 55" w:hAnsi="Contax Pro 55"/>
                <w:sz w:val="18"/>
              </w:rPr>
            </w:pPr>
            <w:r>
              <w:rPr>
                <w:rFonts w:ascii="Contax Pro 55" w:hAnsi="Contax Pro 55"/>
                <w:sz w:val="18"/>
              </w:rPr>
              <w:t>Please select a product from the list below-</w:t>
            </w:r>
          </w:p>
        </w:tc>
        <w:tc>
          <w:tcPr>
            <w:tcW w:w="1134" w:type="dxa"/>
            <w:vMerge w:val="restart"/>
            <w:shd w:val="clear" w:color="auto" w:fill="F2F2F2" w:themeFill="background1" w:themeFillShade="F2"/>
          </w:tcPr>
          <w:p w14:paraId="51D12D2F" w14:textId="77777777" w:rsidR="00675EF3" w:rsidRPr="000214B5" w:rsidRDefault="00675EF3" w:rsidP="00675EF3">
            <w:pPr>
              <w:jc w:val="center"/>
              <w:rPr>
                <w:rFonts w:ascii="Contax Pro 55" w:hAnsi="Contax Pro 55"/>
                <w:sz w:val="18"/>
              </w:rPr>
            </w:pPr>
          </w:p>
        </w:tc>
      </w:tr>
      <w:tr w:rsidR="00675EF3" w14:paraId="10584CD0" w14:textId="77777777" w:rsidTr="00675EF3">
        <w:tc>
          <w:tcPr>
            <w:tcW w:w="3823" w:type="dxa"/>
            <w:vMerge/>
            <w:shd w:val="clear" w:color="auto" w:fill="F2F2F2" w:themeFill="background1" w:themeFillShade="F2"/>
          </w:tcPr>
          <w:p w14:paraId="2582F6FD" w14:textId="77777777" w:rsidR="00675EF3" w:rsidRDefault="00675EF3" w:rsidP="000214B5">
            <w:pPr>
              <w:rPr>
                <w:rFonts w:ascii="Contax Pro 55" w:hAnsi="Contax Pro 55"/>
                <w:sz w:val="18"/>
              </w:rPr>
            </w:pPr>
          </w:p>
        </w:tc>
        <w:tc>
          <w:tcPr>
            <w:tcW w:w="850" w:type="dxa"/>
            <w:vMerge/>
            <w:shd w:val="clear" w:color="auto" w:fill="F2F2F2" w:themeFill="background1" w:themeFillShade="F2"/>
          </w:tcPr>
          <w:p w14:paraId="2C4A1A1C" w14:textId="77777777" w:rsidR="00675EF3" w:rsidRDefault="00675EF3" w:rsidP="00A92CD1">
            <w:pPr>
              <w:jc w:val="center"/>
              <w:rPr>
                <w:rFonts w:ascii="Contax Pro 55" w:hAnsi="Contax Pro 55"/>
                <w:sz w:val="18"/>
              </w:rPr>
            </w:pPr>
          </w:p>
        </w:tc>
        <w:tc>
          <w:tcPr>
            <w:tcW w:w="4678" w:type="dxa"/>
            <w:shd w:val="clear" w:color="auto" w:fill="F2F2F2" w:themeFill="background1" w:themeFillShade="F2"/>
          </w:tcPr>
          <w:p w14:paraId="31D8619D" w14:textId="77777777" w:rsidR="00675EF3" w:rsidRPr="00A92CD1" w:rsidRDefault="00675EF3" w:rsidP="00675EF3">
            <w:pPr>
              <w:jc w:val="right"/>
              <w:rPr>
                <w:rFonts w:ascii="Contax Pro 55" w:hAnsi="Contax Pro 55"/>
                <w:sz w:val="18"/>
              </w:rPr>
            </w:pPr>
            <w:r>
              <w:rPr>
                <w:rFonts w:ascii="Contax Pro 55" w:hAnsi="Contax Pro 55"/>
                <w:sz w:val="18"/>
              </w:rPr>
              <w:t>Sol</w:t>
            </w:r>
          </w:p>
        </w:tc>
        <w:tc>
          <w:tcPr>
            <w:tcW w:w="567" w:type="dxa"/>
            <w:shd w:val="clear" w:color="auto" w:fill="F2F2F2" w:themeFill="background1" w:themeFillShade="F2"/>
          </w:tcPr>
          <w:p w14:paraId="55259BC6" w14:textId="77777777" w:rsidR="00675EF3" w:rsidRPr="000214B5" w:rsidRDefault="00675EF3" w:rsidP="000214B5">
            <w:pPr>
              <w:rPr>
                <w:rFonts w:ascii="Contax Pro 55" w:hAnsi="Contax Pro 55"/>
                <w:sz w:val="18"/>
              </w:rPr>
            </w:pPr>
          </w:p>
        </w:tc>
        <w:tc>
          <w:tcPr>
            <w:tcW w:w="1134" w:type="dxa"/>
            <w:vMerge/>
            <w:shd w:val="clear" w:color="auto" w:fill="F2F2F2" w:themeFill="background1" w:themeFillShade="F2"/>
          </w:tcPr>
          <w:p w14:paraId="1ED5EFAC" w14:textId="77777777" w:rsidR="00675EF3" w:rsidRPr="000214B5" w:rsidRDefault="00675EF3" w:rsidP="00675EF3">
            <w:pPr>
              <w:jc w:val="center"/>
              <w:rPr>
                <w:rFonts w:ascii="Contax Pro 55" w:hAnsi="Contax Pro 55"/>
                <w:sz w:val="18"/>
              </w:rPr>
            </w:pPr>
          </w:p>
        </w:tc>
      </w:tr>
      <w:tr w:rsidR="00675EF3" w14:paraId="109EEBF7" w14:textId="77777777" w:rsidTr="00675EF3">
        <w:tc>
          <w:tcPr>
            <w:tcW w:w="3823" w:type="dxa"/>
            <w:vMerge/>
            <w:shd w:val="clear" w:color="auto" w:fill="F2F2F2" w:themeFill="background1" w:themeFillShade="F2"/>
          </w:tcPr>
          <w:p w14:paraId="26878B4D" w14:textId="77777777" w:rsidR="00675EF3" w:rsidRDefault="00675EF3" w:rsidP="000214B5">
            <w:pPr>
              <w:rPr>
                <w:rFonts w:ascii="Contax Pro 55" w:hAnsi="Contax Pro 55"/>
                <w:sz w:val="18"/>
              </w:rPr>
            </w:pPr>
          </w:p>
        </w:tc>
        <w:tc>
          <w:tcPr>
            <w:tcW w:w="850" w:type="dxa"/>
            <w:vMerge/>
            <w:shd w:val="clear" w:color="auto" w:fill="F2F2F2" w:themeFill="background1" w:themeFillShade="F2"/>
          </w:tcPr>
          <w:p w14:paraId="38F7C43E" w14:textId="77777777" w:rsidR="00675EF3" w:rsidRDefault="00675EF3" w:rsidP="00A92CD1">
            <w:pPr>
              <w:jc w:val="center"/>
              <w:rPr>
                <w:rFonts w:ascii="Contax Pro 55" w:hAnsi="Contax Pro 55"/>
                <w:sz w:val="18"/>
              </w:rPr>
            </w:pPr>
          </w:p>
        </w:tc>
        <w:tc>
          <w:tcPr>
            <w:tcW w:w="4678" w:type="dxa"/>
            <w:shd w:val="clear" w:color="auto" w:fill="F2F2F2" w:themeFill="background1" w:themeFillShade="F2"/>
          </w:tcPr>
          <w:p w14:paraId="14304C01" w14:textId="77777777" w:rsidR="00675EF3" w:rsidRPr="00A92CD1" w:rsidRDefault="00675EF3" w:rsidP="00675EF3">
            <w:pPr>
              <w:jc w:val="right"/>
              <w:rPr>
                <w:rFonts w:ascii="Contax Pro 55" w:hAnsi="Contax Pro 55"/>
                <w:sz w:val="18"/>
              </w:rPr>
            </w:pPr>
            <w:r w:rsidRPr="00675EF3">
              <w:rPr>
                <w:rFonts w:ascii="Contax Pro 55" w:hAnsi="Contax Pro 55"/>
                <w:sz w:val="18"/>
              </w:rPr>
              <w:t>Bira Moretti</w:t>
            </w:r>
          </w:p>
        </w:tc>
        <w:tc>
          <w:tcPr>
            <w:tcW w:w="567" w:type="dxa"/>
            <w:shd w:val="clear" w:color="auto" w:fill="F2F2F2" w:themeFill="background1" w:themeFillShade="F2"/>
          </w:tcPr>
          <w:p w14:paraId="1BE06ECC" w14:textId="77777777" w:rsidR="00675EF3" w:rsidRPr="000214B5" w:rsidRDefault="00675EF3" w:rsidP="000214B5">
            <w:pPr>
              <w:rPr>
                <w:rFonts w:ascii="Contax Pro 55" w:hAnsi="Contax Pro 55"/>
                <w:sz w:val="18"/>
              </w:rPr>
            </w:pPr>
          </w:p>
        </w:tc>
        <w:tc>
          <w:tcPr>
            <w:tcW w:w="1134" w:type="dxa"/>
            <w:vMerge/>
            <w:shd w:val="clear" w:color="auto" w:fill="F2F2F2" w:themeFill="background1" w:themeFillShade="F2"/>
          </w:tcPr>
          <w:p w14:paraId="0C0756F0" w14:textId="77777777" w:rsidR="00675EF3" w:rsidRPr="000214B5" w:rsidRDefault="00675EF3" w:rsidP="00675EF3">
            <w:pPr>
              <w:jc w:val="center"/>
              <w:rPr>
                <w:rFonts w:ascii="Contax Pro 55" w:hAnsi="Contax Pro 55"/>
                <w:sz w:val="18"/>
              </w:rPr>
            </w:pPr>
          </w:p>
        </w:tc>
      </w:tr>
      <w:tr w:rsidR="00675EF3" w14:paraId="6844E7A4" w14:textId="77777777" w:rsidTr="00675EF3">
        <w:tc>
          <w:tcPr>
            <w:tcW w:w="3823" w:type="dxa"/>
            <w:shd w:val="clear" w:color="auto" w:fill="D9D9D9" w:themeFill="background1" w:themeFillShade="D9"/>
          </w:tcPr>
          <w:p w14:paraId="3BCF0DBD" w14:textId="77777777" w:rsidR="00675EF3" w:rsidRDefault="00675EF3" w:rsidP="000214B5">
            <w:pPr>
              <w:rPr>
                <w:rFonts w:ascii="Contax Pro 55" w:hAnsi="Contax Pro 55"/>
                <w:sz w:val="18"/>
              </w:rPr>
            </w:pPr>
            <w:r>
              <w:rPr>
                <w:rFonts w:ascii="Contax Pro 55" w:hAnsi="Contax Pro 55"/>
                <w:sz w:val="18"/>
              </w:rPr>
              <w:t>4, Mineral Water</w:t>
            </w:r>
          </w:p>
        </w:tc>
        <w:tc>
          <w:tcPr>
            <w:tcW w:w="850" w:type="dxa"/>
            <w:shd w:val="clear" w:color="auto" w:fill="D9D9D9" w:themeFill="background1" w:themeFillShade="D9"/>
          </w:tcPr>
          <w:p w14:paraId="114EEF8B" w14:textId="77777777" w:rsidR="00675EF3" w:rsidRDefault="00675EF3" w:rsidP="00A92CD1">
            <w:pPr>
              <w:jc w:val="center"/>
              <w:rPr>
                <w:rFonts w:ascii="Contax Pro 55" w:hAnsi="Contax Pro 55"/>
                <w:sz w:val="18"/>
              </w:rPr>
            </w:pPr>
            <w:r>
              <w:rPr>
                <w:rFonts w:ascii="Contax Pro 55" w:hAnsi="Contax Pro 55"/>
                <w:sz w:val="18"/>
              </w:rPr>
              <w:t>£16</w:t>
            </w:r>
          </w:p>
        </w:tc>
        <w:tc>
          <w:tcPr>
            <w:tcW w:w="5245" w:type="dxa"/>
            <w:gridSpan w:val="2"/>
            <w:shd w:val="clear" w:color="auto" w:fill="D9D9D9" w:themeFill="background1" w:themeFillShade="D9"/>
          </w:tcPr>
          <w:p w14:paraId="1C485FD8" w14:textId="77777777" w:rsidR="00675EF3" w:rsidRDefault="00675EF3" w:rsidP="00675EF3">
            <w:pPr>
              <w:jc w:val="center"/>
              <w:rPr>
                <w:rFonts w:ascii="Contax Pro 55" w:hAnsi="Contax Pro 55"/>
                <w:sz w:val="18"/>
              </w:rPr>
            </w:pPr>
            <w:r>
              <w:rPr>
                <w:rFonts w:ascii="Contax Pro 55" w:hAnsi="Contax Pro 55"/>
                <w:sz w:val="18"/>
              </w:rPr>
              <w:t>2x 750ml Still Water</w:t>
            </w:r>
          </w:p>
          <w:p w14:paraId="1F91ABBA" w14:textId="77777777" w:rsidR="00675EF3" w:rsidRPr="000214B5" w:rsidRDefault="00675EF3" w:rsidP="00675EF3">
            <w:pPr>
              <w:jc w:val="center"/>
              <w:rPr>
                <w:rFonts w:ascii="Contax Pro 55" w:hAnsi="Contax Pro 55"/>
                <w:sz w:val="18"/>
              </w:rPr>
            </w:pPr>
            <w:r>
              <w:rPr>
                <w:rFonts w:ascii="Contax Pro 55" w:hAnsi="Contax Pro 55"/>
                <w:sz w:val="18"/>
              </w:rPr>
              <w:t>2x 750ml Sparkling Water</w:t>
            </w:r>
          </w:p>
        </w:tc>
        <w:tc>
          <w:tcPr>
            <w:tcW w:w="1134" w:type="dxa"/>
            <w:shd w:val="clear" w:color="auto" w:fill="D9D9D9" w:themeFill="background1" w:themeFillShade="D9"/>
          </w:tcPr>
          <w:p w14:paraId="3275B246" w14:textId="77777777" w:rsidR="00675EF3" w:rsidRPr="000214B5" w:rsidRDefault="00675EF3" w:rsidP="00675EF3">
            <w:pPr>
              <w:jc w:val="center"/>
              <w:rPr>
                <w:rFonts w:ascii="Contax Pro 55" w:hAnsi="Contax Pro 55"/>
                <w:sz w:val="18"/>
              </w:rPr>
            </w:pPr>
          </w:p>
        </w:tc>
      </w:tr>
    </w:tbl>
    <w:p w14:paraId="367771F8" w14:textId="77777777" w:rsidR="000214B5" w:rsidRDefault="000214B5"/>
    <w:p w14:paraId="1F5C0672" w14:textId="77777777" w:rsidR="008B1249" w:rsidRPr="00675EF3" w:rsidRDefault="008B1249" w:rsidP="008B1249">
      <w:pPr>
        <w:rPr>
          <w:rFonts w:ascii="Contax Pro 55" w:hAnsi="Contax Pro 55"/>
          <w:b/>
        </w:rPr>
      </w:pPr>
      <w:r>
        <w:rPr>
          <w:rFonts w:ascii="Contax Pro 55" w:hAnsi="Contax Pro 55"/>
          <w:b/>
        </w:rPr>
        <w:t>Single Choice of Wine-</w:t>
      </w:r>
    </w:p>
    <w:p w14:paraId="2870049A" w14:textId="77777777" w:rsidR="000214B5" w:rsidRDefault="000214B5"/>
    <w:tbl>
      <w:tblPr>
        <w:tblStyle w:val="TableGrid"/>
        <w:tblW w:w="11045" w:type="dxa"/>
        <w:tblInd w:w="-985" w:type="dxa"/>
        <w:tblLook w:val="04A0" w:firstRow="1" w:lastRow="0" w:firstColumn="1" w:lastColumn="0" w:noHBand="0" w:noVBand="1"/>
      </w:tblPr>
      <w:tblGrid>
        <w:gridCol w:w="2965"/>
        <w:gridCol w:w="850"/>
        <w:gridCol w:w="567"/>
        <w:gridCol w:w="1701"/>
        <w:gridCol w:w="3544"/>
        <w:gridCol w:w="851"/>
        <w:gridCol w:w="567"/>
      </w:tblGrid>
      <w:tr w:rsidR="008B1249" w14:paraId="3071AED2" w14:textId="77777777" w:rsidTr="009B58D5">
        <w:tc>
          <w:tcPr>
            <w:tcW w:w="2965" w:type="dxa"/>
            <w:shd w:val="clear" w:color="auto" w:fill="BFBFBF" w:themeFill="background1" w:themeFillShade="BF"/>
          </w:tcPr>
          <w:p w14:paraId="6C6D62D5" w14:textId="77777777" w:rsidR="008B1249" w:rsidRPr="008B1249" w:rsidRDefault="008B1249">
            <w:pPr>
              <w:rPr>
                <w:rFonts w:ascii="Contax Pro 55" w:hAnsi="Contax Pro 55"/>
                <w:b/>
                <w:sz w:val="18"/>
                <w:szCs w:val="18"/>
              </w:rPr>
            </w:pPr>
            <w:r w:rsidRPr="008B1249">
              <w:rPr>
                <w:rFonts w:ascii="Contax Pro 55" w:hAnsi="Contax Pro 55"/>
                <w:b/>
                <w:sz w:val="18"/>
                <w:szCs w:val="18"/>
              </w:rPr>
              <w:t>White Wine</w:t>
            </w:r>
          </w:p>
        </w:tc>
        <w:tc>
          <w:tcPr>
            <w:tcW w:w="850" w:type="dxa"/>
            <w:shd w:val="clear" w:color="auto" w:fill="BFBFBF" w:themeFill="background1" w:themeFillShade="BF"/>
          </w:tcPr>
          <w:p w14:paraId="3B756BE2" w14:textId="77777777" w:rsidR="008B1249" w:rsidRPr="008B1249" w:rsidRDefault="008B1249" w:rsidP="008B1249">
            <w:pPr>
              <w:jc w:val="center"/>
              <w:rPr>
                <w:rFonts w:ascii="Contax Pro 55" w:hAnsi="Contax Pro 55"/>
                <w:b/>
                <w:sz w:val="18"/>
                <w:szCs w:val="18"/>
              </w:rPr>
            </w:pPr>
            <w:r w:rsidRPr="008B1249">
              <w:rPr>
                <w:rFonts w:ascii="Contax Pro 55" w:hAnsi="Contax Pro 55"/>
                <w:b/>
                <w:sz w:val="18"/>
                <w:szCs w:val="18"/>
              </w:rPr>
              <w:t>Price</w:t>
            </w:r>
          </w:p>
        </w:tc>
        <w:tc>
          <w:tcPr>
            <w:tcW w:w="567" w:type="dxa"/>
            <w:tcBorders>
              <w:right w:val="single" w:sz="4" w:space="0" w:color="auto"/>
            </w:tcBorders>
            <w:shd w:val="clear" w:color="auto" w:fill="BFBFBF" w:themeFill="background1" w:themeFillShade="BF"/>
          </w:tcPr>
          <w:p w14:paraId="22B88329" w14:textId="77777777" w:rsidR="008B1249" w:rsidRPr="008B1249" w:rsidRDefault="008B1249" w:rsidP="008B1249">
            <w:pPr>
              <w:jc w:val="center"/>
              <w:rPr>
                <w:rFonts w:ascii="Contax Pro 55" w:hAnsi="Contax Pro 55"/>
                <w:b/>
                <w:sz w:val="18"/>
                <w:szCs w:val="18"/>
              </w:rPr>
            </w:pPr>
            <w:r w:rsidRPr="008B1249">
              <w:rPr>
                <w:rFonts w:ascii="Contax Pro 55" w:hAnsi="Contax Pro 55"/>
                <w:b/>
                <w:sz w:val="18"/>
                <w:szCs w:val="18"/>
              </w:rPr>
              <w:t>Qty</w:t>
            </w:r>
          </w:p>
        </w:tc>
        <w:tc>
          <w:tcPr>
            <w:tcW w:w="1701" w:type="dxa"/>
            <w:tcBorders>
              <w:top w:val="nil"/>
              <w:left w:val="single" w:sz="4" w:space="0" w:color="auto"/>
              <w:bottom w:val="nil"/>
              <w:right w:val="single" w:sz="4" w:space="0" w:color="auto"/>
            </w:tcBorders>
          </w:tcPr>
          <w:p w14:paraId="1B8C8F5E" w14:textId="77777777" w:rsidR="008B1249" w:rsidRPr="008B1249" w:rsidRDefault="008B1249">
            <w:pPr>
              <w:rPr>
                <w:rFonts w:ascii="Contax Pro 55" w:hAnsi="Contax Pro 55"/>
                <w:sz w:val="18"/>
                <w:szCs w:val="18"/>
              </w:rPr>
            </w:pPr>
          </w:p>
        </w:tc>
        <w:tc>
          <w:tcPr>
            <w:tcW w:w="3544" w:type="dxa"/>
            <w:tcBorders>
              <w:left w:val="single" w:sz="4" w:space="0" w:color="auto"/>
              <w:bottom w:val="single" w:sz="4" w:space="0" w:color="auto"/>
            </w:tcBorders>
            <w:shd w:val="clear" w:color="auto" w:fill="BFBFBF" w:themeFill="background1" w:themeFillShade="BF"/>
          </w:tcPr>
          <w:p w14:paraId="7A64C9F5" w14:textId="77777777" w:rsidR="008B1249" w:rsidRPr="008B1249" w:rsidRDefault="008B1249">
            <w:pPr>
              <w:rPr>
                <w:rFonts w:ascii="Contax Pro 55" w:hAnsi="Contax Pro 55"/>
                <w:b/>
                <w:sz w:val="18"/>
                <w:szCs w:val="18"/>
              </w:rPr>
            </w:pPr>
            <w:r w:rsidRPr="008B1249">
              <w:rPr>
                <w:rFonts w:ascii="Contax Pro 55" w:hAnsi="Contax Pro 55"/>
                <w:b/>
                <w:sz w:val="18"/>
                <w:szCs w:val="18"/>
              </w:rPr>
              <w:t>Red Wine</w:t>
            </w:r>
          </w:p>
        </w:tc>
        <w:tc>
          <w:tcPr>
            <w:tcW w:w="851" w:type="dxa"/>
            <w:shd w:val="clear" w:color="auto" w:fill="BFBFBF" w:themeFill="background1" w:themeFillShade="BF"/>
          </w:tcPr>
          <w:p w14:paraId="07A4C0C8" w14:textId="77777777" w:rsidR="008B1249" w:rsidRPr="008B1249" w:rsidRDefault="008B1249" w:rsidP="008B1249">
            <w:pPr>
              <w:jc w:val="center"/>
              <w:rPr>
                <w:rFonts w:ascii="Contax Pro 55" w:hAnsi="Contax Pro 55"/>
                <w:b/>
                <w:sz w:val="18"/>
                <w:szCs w:val="18"/>
              </w:rPr>
            </w:pPr>
            <w:r>
              <w:rPr>
                <w:rFonts w:ascii="Contax Pro 55" w:hAnsi="Contax Pro 55"/>
                <w:b/>
                <w:sz w:val="18"/>
                <w:szCs w:val="18"/>
              </w:rPr>
              <w:t>Price</w:t>
            </w:r>
          </w:p>
        </w:tc>
        <w:tc>
          <w:tcPr>
            <w:tcW w:w="567" w:type="dxa"/>
            <w:shd w:val="clear" w:color="auto" w:fill="BFBFBF" w:themeFill="background1" w:themeFillShade="BF"/>
          </w:tcPr>
          <w:p w14:paraId="56846709" w14:textId="77777777" w:rsidR="008B1249" w:rsidRPr="008B1249" w:rsidRDefault="008B1249" w:rsidP="008B1249">
            <w:pPr>
              <w:jc w:val="center"/>
              <w:rPr>
                <w:rFonts w:ascii="Contax Pro 55" w:hAnsi="Contax Pro 55"/>
                <w:b/>
                <w:sz w:val="18"/>
                <w:szCs w:val="18"/>
              </w:rPr>
            </w:pPr>
            <w:r>
              <w:rPr>
                <w:rFonts w:ascii="Contax Pro 55" w:hAnsi="Contax Pro 55"/>
                <w:b/>
                <w:sz w:val="18"/>
                <w:szCs w:val="18"/>
              </w:rPr>
              <w:t>Qty</w:t>
            </w:r>
          </w:p>
        </w:tc>
      </w:tr>
      <w:tr w:rsidR="008B1249" w14:paraId="578F00F3" w14:textId="77777777" w:rsidTr="009B58D5">
        <w:tc>
          <w:tcPr>
            <w:tcW w:w="2965" w:type="dxa"/>
          </w:tcPr>
          <w:p w14:paraId="144C6D02" w14:textId="77777777" w:rsidR="008B1249" w:rsidRPr="008B1249" w:rsidRDefault="008B1249">
            <w:pPr>
              <w:rPr>
                <w:rFonts w:ascii="Contax Pro 55" w:hAnsi="Contax Pro 55"/>
                <w:sz w:val="18"/>
                <w:szCs w:val="18"/>
              </w:rPr>
            </w:pPr>
            <w:r w:rsidRPr="008B1249">
              <w:rPr>
                <w:rFonts w:ascii="Contax Pro 55" w:hAnsi="Contax Pro 55"/>
                <w:sz w:val="18"/>
                <w:szCs w:val="18"/>
              </w:rPr>
              <w:t>Jacques Veritier Blanc</w:t>
            </w:r>
            <w:r>
              <w:rPr>
                <w:rFonts w:ascii="Contax Pro 55" w:hAnsi="Contax Pro 55"/>
                <w:sz w:val="18"/>
                <w:szCs w:val="18"/>
              </w:rPr>
              <w:t xml:space="preserve"> (House)</w:t>
            </w:r>
          </w:p>
        </w:tc>
        <w:tc>
          <w:tcPr>
            <w:tcW w:w="850" w:type="dxa"/>
          </w:tcPr>
          <w:p w14:paraId="52FE9A7A" w14:textId="77777777" w:rsidR="008B1249" w:rsidRPr="008B1249" w:rsidRDefault="008B1249" w:rsidP="008B1249">
            <w:pPr>
              <w:jc w:val="center"/>
              <w:rPr>
                <w:rFonts w:ascii="Contax Pro 55" w:hAnsi="Contax Pro 55"/>
                <w:sz w:val="18"/>
                <w:szCs w:val="18"/>
              </w:rPr>
            </w:pPr>
            <w:r w:rsidRPr="008B1249">
              <w:rPr>
                <w:rFonts w:ascii="Contax Pro 55" w:hAnsi="Contax Pro 55"/>
                <w:sz w:val="18"/>
                <w:szCs w:val="18"/>
              </w:rPr>
              <w:t>£18.50</w:t>
            </w:r>
          </w:p>
        </w:tc>
        <w:tc>
          <w:tcPr>
            <w:tcW w:w="567" w:type="dxa"/>
          </w:tcPr>
          <w:p w14:paraId="0C790F5E" w14:textId="77777777" w:rsidR="008B1249" w:rsidRPr="008B1249" w:rsidRDefault="008B1249" w:rsidP="008B1249">
            <w:pPr>
              <w:jc w:val="center"/>
              <w:rPr>
                <w:rFonts w:ascii="Contax Pro 55" w:hAnsi="Contax Pro 55"/>
                <w:sz w:val="18"/>
                <w:szCs w:val="18"/>
              </w:rPr>
            </w:pPr>
          </w:p>
        </w:tc>
        <w:tc>
          <w:tcPr>
            <w:tcW w:w="1701" w:type="dxa"/>
            <w:tcBorders>
              <w:top w:val="nil"/>
              <w:bottom w:val="nil"/>
            </w:tcBorders>
          </w:tcPr>
          <w:p w14:paraId="1B4F42D9" w14:textId="77777777" w:rsidR="008B1249" w:rsidRPr="008B1249" w:rsidRDefault="008B1249">
            <w:pPr>
              <w:rPr>
                <w:rFonts w:ascii="Contax Pro 55" w:hAnsi="Contax Pro 55"/>
                <w:sz w:val="18"/>
                <w:szCs w:val="18"/>
              </w:rPr>
            </w:pPr>
          </w:p>
        </w:tc>
        <w:tc>
          <w:tcPr>
            <w:tcW w:w="3544" w:type="dxa"/>
          </w:tcPr>
          <w:p w14:paraId="4AC42D10" w14:textId="77777777" w:rsidR="008B1249" w:rsidRPr="008B1249" w:rsidRDefault="009B58D5">
            <w:pPr>
              <w:rPr>
                <w:rFonts w:ascii="Contax Pro 55" w:hAnsi="Contax Pro 55"/>
                <w:sz w:val="18"/>
                <w:szCs w:val="18"/>
              </w:rPr>
            </w:pPr>
            <w:r w:rsidRPr="009B58D5">
              <w:rPr>
                <w:rFonts w:ascii="Contax Pro 55" w:hAnsi="Contax Pro 55"/>
                <w:sz w:val="18"/>
                <w:szCs w:val="18"/>
              </w:rPr>
              <w:t>Jacques Veritier Rouge</w:t>
            </w:r>
            <w:r>
              <w:rPr>
                <w:rFonts w:ascii="Contax Pro 55" w:hAnsi="Contax Pro 55"/>
                <w:sz w:val="18"/>
                <w:szCs w:val="18"/>
              </w:rPr>
              <w:t xml:space="preserve"> (House)</w:t>
            </w:r>
          </w:p>
        </w:tc>
        <w:tc>
          <w:tcPr>
            <w:tcW w:w="851" w:type="dxa"/>
          </w:tcPr>
          <w:p w14:paraId="63019B6C" w14:textId="77777777" w:rsidR="008B1249" w:rsidRPr="008B1249" w:rsidRDefault="009B58D5" w:rsidP="008B1249">
            <w:pPr>
              <w:jc w:val="center"/>
              <w:rPr>
                <w:rFonts w:ascii="Contax Pro 55" w:hAnsi="Contax Pro 55"/>
                <w:sz w:val="18"/>
                <w:szCs w:val="18"/>
              </w:rPr>
            </w:pPr>
            <w:r>
              <w:rPr>
                <w:rFonts w:ascii="Contax Pro 55" w:hAnsi="Contax Pro 55"/>
                <w:sz w:val="18"/>
                <w:szCs w:val="18"/>
              </w:rPr>
              <w:t>£18.50</w:t>
            </w:r>
          </w:p>
        </w:tc>
        <w:tc>
          <w:tcPr>
            <w:tcW w:w="567" w:type="dxa"/>
          </w:tcPr>
          <w:p w14:paraId="4FB46B8E" w14:textId="77777777" w:rsidR="008B1249" w:rsidRPr="008B1249" w:rsidRDefault="008B1249" w:rsidP="008B1249">
            <w:pPr>
              <w:jc w:val="center"/>
              <w:rPr>
                <w:rFonts w:ascii="Contax Pro 55" w:hAnsi="Contax Pro 55"/>
                <w:sz w:val="18"/>
                <w:szCs w:val="18"/>
              </w:rPr>
            </w:pPr>
          </w:p>
        </w:tc>
      </w:tr>
      <w:tr w:rsidR="008B1249" w14:paraId="2AC54990" w14:textId="77777777" w:rsidTr="009B58D5">
        <w:tc>
          <w:tcPr>
            <w:tcW w:w="2965" w:type="dxa"/>
          </w:tcPr>
          <w:p w14:paraId="2424465E" w14:textId="77777777" w:rsidR="008B1249" w:rsidRPr="008B1249" w:rsidRDefault="008B1249">
            <w:pPr>
              <w:rPr>
                <w:rFonts w:ascii="Contax Pro 55" w:hAnsi="Contax Pro 55"/>
                <w:sz w:val="18"/>
                <w:szCs w:val="18"/>
              </w:rPr>
            </w:pPr>
            <w:r w:rsidRPr="008B1249">
              <w:rPr>
                <w:rFonts w:ascii="Contax Pro 55" w:hAnsi="Contax Pro 55"/>
                <w:sz w:val="18"/>
                <w:szCs w:val="18"/>
              </w:rPr>
              <w:t>Chardonnay De Gras</w:t>
            </w:r>
          </w:p>
        </w:tc>
        <w:tc>
          <w:tcPr>
            <w:tcW w:w="850" w:type="dxa"/>
          </w:tcPr>
          <w:p w14:paraId="1EAC40B1" w14:textId="77777777" w:rsidR="008B1249" w:rsidRPr="008B1249" w:rsidRDefault="008B1249" w:rsidP="008B1249">
            <w:pPr>
              <w:jc w:val="center"/>
              <w:rPr>
                <w:rFonts w:ascii="Contax Pro 55" w:hAnsi="Contax Pro 55"/>
                <w:sz w:val="18"/>
                <w:szCs w:val="18"/>
              </w:rPr>
            </w:pPr>
            <w:r>
              <w:rPr>
                <w:rFonts w:ascii="Contax Pro 55" w:hAnsi="Contax Pro 55"/>
                <w:sz w:val="18"/>
                <w:szCs w:val="18"/>
              </w:rPr>
              <w:t>£22.50</w:t>
            </w:r>
          </w:p>
        </w:tc>
        <w:tc>
          <w:tcPr>
            <w:tcW w:w="567" w:type="dxa"/>
            <w:tcBorders>
              <w:right w:val="single" w:sz="4" w:space="0" w:color="auto"/>
            </w:tcBorders>
          </w:tcPr>
          <w:p w14:paraId="513A9726" w14:textId="77777777" w:rsidR="008B1249" w:rsidRPr="008B1249" w:rsidRDefault="008B1249" w:rsidP="008B1249">
            <w:pPr>
              <w:jc w:val="center"/>
              <w:rPr>
                <w:rFonts w:ascii="Contax Pro 55" w:hAnsi="Contax Pro 55"/>
                <w:sz w:val="18"/>
                <w:szCs w:val="18"/>
              </w:rPr>
            </w:pPr>
          </w:p>
        </w:tc>
        <w:tc>
          <w:tcPr>
            <w:tcW w:w="1701" w:type="dxa"/>
            <w:tcBorders>
              <w:top w:val="nil"/>
              <w:left w:val="single" w:sz="4" w:space="0" w:color="auto"/>
              <w:bottom w:val="nil"/>
              <w:right w:val="single" w:sz="4" w:space="0" w:color="auto"/>
            </w:tcBorders>
          </w:tcPr>
          <w:p w14:paraId="4FC56645" w14:textId="77777777" w:rsidR="008B1249" w:rsidRPr="008B1249" w:rsidRDefault="008B1249">
            <w:pPr>
              <w:rPr>
                <w:rFonts w:ascii="Contax Pro 55" w:hAnsi="Contax Pro 55"/>
                <w:sz w:val="18"/>
                <w:szCs w:val="18"/>
              </w:rPr>
            </w:pPr>
          </w:p>
        </w:tc>
        <w:tc>
          <w:tcPr>
            <w:tcW w:w="3544" w:type="dxa"/>
            <w:tcBorders>
              <w:left w:val="single" w:sz="4" w:space="0" w:color="auto"/>
            </w:tcBorders>
          </w:tcPr>
          <w:p w14:paraId="62F13A42" w14:textId="77777777" w:rsidR="008B1249" w:rsidRPr="008B1249" w:rsidRDefault="009B58D5">
            <w:pPr>
              <w:rPr>
                <w:rFonts w:ascii="Contax Pro 55" w:hAnsi="Contax Pro 55"/>
                <w:sz w:val="18"/>
                <w:szCs w:val="18"/>
              </w:rPr>
            </w:pPr>
            <w:r w:rsidRPr="009B58D5">
              <w:rPr>
                <w:rFonts w:ascii="Contax Pro 55" w:hAnsi="Contax Pro 55"/>
                <w:sz w:val="18"/>
                <w:szCs w:val="18"/>
              </w:rPr>
              <w:t>Château Laulerie Merlot</w:t>
            </w:r>
          </w:p>
        </w:tc>
        <w:tc>
          <w:tcPr>
            <w:tcW w:w="851" w:type="dxa"/>
          </w:tcPr>
          <w:p w14:paraId="5B54E3F8" w14:textId="77777777" w:rsidR="008B1249" w:rsidRPr="008B1249" w:rsidRDefault="009B58D5" w:rsidP="008B1249">
            <w:pPr>
              <w:jc w:val="center"/>
              <w:rPr>
                <w:rFonts w:ascii="Contax Pro 55" w:hAnsi="Contax Pro 55"/>
                <w:sz w:val="18"/>
                <w:szCs w:val="18"/>
              </w:rPr>
            </w:pPr>
            <w:r>
              <w:rPr>
                <w:rFonts w:ascii="Contax Pro 55" w:hAnsi="Contax Pro 55"/>
                <w:sz w:val="18"/>
                <w:szCs w:val="18"/>
              </w:rPr>
              <w:t>£25.00</w:t>
            </w:r>
          </w:p>
        </w:tc>
        <w:tc>
          <w:tcPr>
            <w:tcW w:w="567" w:type="dxa"/>
          </w:tcPr>
          <w:p w14:paraId="62BA93CF" w14:textId="77777777" w:rsidR="008B1249" w:rsidRPr="008B1249" w:rsidRDefault="008B1249" w:rsidP="008B1249">
            <w:pPr>
              <w:jc w:val="center"/>
              <w:rPr>
                <w:rFonts w:ascii="Contax Pro 55" w:hAnsi="Contax Pro 55"/>
                <w:sz w:val="18"/>
                <w:szCs w:val="18"/>
              </w:rPr>
            </w:pPr>
          </w:p>
        </w:tc>
      </w:tr>
      <w:tr w:rsidR="008B1249" w14:paraId="4FBC7136" w14:textId="77777777" w:rsidTr="009B58D5">
        <w:tc>
          <w:tcPr>
            <w:tcW w:w="2965" w:type="dxa"/>
          </w:tcPr>
          <w:p w14:paraId="6DA3D939" w14:textId="77777777" w:rsidR="008B1249" w:rsidRPr="008B1249" w:rsidRDefault="008B1249">
            <w:pPr>
              <w:rPr>
                <w:rFonts w:ascii="Contax Pro 55" w:hAnsi="Contax Pro 55"/>
                <w:sz w:val="18"/>
                <w:szCs w:val="18"/>
              </w:rPr>
            </w:pPr>
            <w:r w:rsidRPr="008B1249">
              <w:rPr>
                <w:rFonts w:ascii="Contax Pro 55" w:hAnsi="Contax Pro 55"/>
                <w:sz w:val="18"/>
                <w:szCs w:val="18"/>
              </w:rPr>
              <w:t>Pinot Grigio Le Vigne</w:t>
            </w:r>
          </w:p>
        </w:tc>
        <w:tc>
          <w:tcPr>
            <w:tcW w:w="850" w:type="dxa"/>
          </w:tcPr>
          <w:p w14:paraId="41D15D96" w14:textId="77777777" w:rsidR="008B1249" w:rsidRPr="008B1249" w:rsidRDefault="008B1249" w:rsidP="008B1249">
            <w:pPr>
              <w:jc w:val="center"/>
              <w:rPr>
                <w:rFonts w:ascii="Contax Pro 55" w:hAnsi="Contax Pro 55"/>
                <w:sz w:val="18"/>
                <w:szCs w:val="18"/>
              </w:rPr>
            </w:pPr>
            <w:r>
              <w:rPr>
                <w:rFonts w:ascii="Contax Pro 55" w:hAnsi="Contax Pro 55"/>
                <w:sz w:val="18"/>
                <w:szCs w:val="18"/>
              </w:rPr>
              <w:t>£28.50</w:t>
            </w:r>
          </w:p>
        </w:tc>
        <w:tc>
          <w:tcPr>
            <w:tcW w:w="567" w:type="dxa"/>
            <w:tcBorders>
              <w:right w:val="single" w:sz="4" w:space="0" w:color="auto"/>
            </w:tcBorders>
          </w:tcPr>
          <w:p w14:paraId="18002354" w14:textId="77777777" w:rsidR="008B1249" w:rsidRPr="008B1249" w:rsidRDefault="008B1249" w:rsidP="008B1249">
            <w:pPr>
              <w:jc w:val="center"/>
              <w:rPr>
                <w:rFonts w:ascii="Contax Pro 55" w:hAnsi="Contax Pro 55"/>
                <w:sz w:val="18"/>
                <w:szCs w:val="18"/>
              </w:rPr>
            </w:pPr>
          </w:p>
        </w:tc>
        <w:tc>
          <w:tcPr>
            <w:tcW w:w="1701" w:type="dxa"/>
            <w:tcBorders>
              <w:top w:val="nil"/>
              <w:left w:val="single" w:sz="4" w:space="0" w:color="auto"/>
              <w:bottom w:val="nil"/>
              <w:right w:val="single" w:sz="4" w:space="0" w:color="auto"/>
            </w:tcBorders>
          </w:tcPr>
          <w:p w14:paraId="58580D34" w14:textId="77777777" w:rsidR="008B1249" w:rsidRPr="008B1249" w:rsidRDefault="008B1249">
            <w:pPr>
              <w:rPr>
                <w:rFonts w:ascii="Contax Pro 55" w:hAnsi="Contax Pro 55"/>
                <w:sz w:val="18"/>
                <w:szCs w:val="18"/>
              </w:rPr>
            </w:pPr>
          </w:p>
        </w:tc>
        <w:tc>
          <w:tcPr>
            <w:tcW w:w="3544" w:type="dxa"/>
            <w:tcBorders>
              <w:left w:val="single" w:sz="4" w:space="0" w:color="auto"/>
            </w:tcBorders>
          </w:tcPr>
          <w:p w14:paraId="44FF6CDD" w14:textId="77777777" w:rsidR="008B1249" w:rsidRPr="009B58D5" w:rsidRDefault="009B58D5">
            <w:pPr>
              <w:rPr>
                <w:rFonts w:ascii="Calibri" w:hAnsi="Calibri" w:cs="Calibri"/>
                <w:color w:val="000000"/>
                <w:sz w:val="22"/>
                <w:szCs w:val="22"/>
              </w:rPr>
            </w:pPr>
            <w:r>
              <w:rPr>
                <w:rFonts w:ascii="Calibri" w:hAnsi="Calibri" w:cs="Calibri"/>
                <w:color w:val="000000"/>
                <w:sz w:val="22"/>
                <w:szCs w:val="22"/>
              </w:rPr>
              <w:t xml:space="preserve">Pinot Noir Madfish </w:t>
            </w:r>
          </w:p>
        </w:tc>
        <w:tc>
          <w:tcPr>
            <w:tcW w:w="851" w:type="dxa"/>
          </w:tcPr>
          <w:p w14:paraId="1600467C" w14:textId="77777777" w:rsidR="008B1249" w:rsidRPr="008B1249" w:rsidRDefault="009B58D5" w:rsidP="008B1249">
            <w:pPr>
              <w:jc w:val="center"/>
              <w:rPr>
                <w:rFonts w:ascii="Contax Pro 55" w:hAnsi="Contax Pro 55"/>
                <w:sz w:val="18"/>
                <w:szCs w:val="18"/>
              </w:rPr>
            </w:pPr>
            <w:r>
              <w:rPr>
                <w:rFonts w:ascii="Contax Pro 55" w:hAnsi="Contax Pro 55"/>
                <w:sz w:val="18"/>
                <w:szCs w:val="18"/>
              </w:rPr>
              <w:t>£30.00</w:t>
            </w:r>
          </w:p>
        </w:tc>
        <w:tc>
          <w:tcPr>
            <w:tcW w:w="567" w:type="dxa"/>
          </w:tcPr>
          <w:p w14:paraId="239CC19D" w14:textId="77777777" w:rsidR="008B1249" w:rsidRPr="008B1249" w:rsidRDefault="008B1249" w:rsidP="008B1249">
            <w:pPr>
              <w:jc w:val="center"/>
              <w:rPr>
                <w:rFonts w:ascii="Contax Pro 55" w:hAnsi="Contax Pro 55"/>
                <w:sz w:val="18"/>
                <w:szCs w:val="18"/>
              </w:rPr>
            </w:pPr>
          </w:p>
        </w:tc>
      </w:tr>
      <w:tr w:rsidR="008B1249" w14:paraId="6B573A77" w14:textId="77777777" w:rsidTr="009B58D5">
        <w:tc>
          <w:tcPr>
            <w:tcW w:w="2965" w:type="dxa"/>
          </w:tcPr>
          <w:p w14:paraId="0B5001E8" w14:textId="77777777" w:rsidR="008B1249" w:rsidRPr="008B1249" w:rsidRDefault="008B1249">
            <w:pPr>
              <w:rPr>
                <w:rFonts w:ascii="Contax Pro 55" w:hAnsi="Contax Pro 55"/>
                <w:sz w:val="18"/>
                <w:szCs w:val="18"/>
              </w:rPr>
            </w:pPr>
            <w:r w:rsidRPr="008B1249">
              <w:rPr>
                <w:rFonts w:ascii="Contax Pro 55" w:hAnsi="Contax Pro 55"/>
                <w:sz w:val="18"/>
                <w:szCs w:val="18"/>
              </w:rPr>
              <w:t>Yealands Sauv</w:t>
            </w:r>
            <w:r>
              <w:rPr>
                <w:rFonts w:ascii="Contax Pro 55" w:hAnsi="Contax Pro 55"/>
                <w:sz w:val="18"/>
                <w:szCs w:val="18"/>
              </w:rPr>
              <w:t>ignon</w:t>
            </w:r>
            <w:r w:rsidRPr="008B1249">
              <w:rPr>
                <w:rFonts w:ascii="Contax Pro 55" w:hAnsi="Contax Pro 55"/>
                <w:sz w:val="18"/>
                <w:szCs w:val="18"/>
              </w:rPr>
              <w:t xml:space="preserve"> Blanc</w:t>
            </w:r>
          </w:p>
        </w:tc>
        <w:tc>
          <w:tcPr>
            <w:tcW w:w="850" w:type="dxa"/>
          </w:tcPr>
          <w:p w14:paraId="1765DA3B" w14:textId="77777777" w:rsidR="008B1249" w:rsidRPr="008B1249" w:rsidRDefault="008B1249" w:rsidP="008B1249">
            <w:pPr>
              <w:jc w:val="center"/>
              <w:rPr>
                <w:rFonts w:ascii="Contax Pro 55" w:hAnsi="Contax Pro 55"/>
                <w:sz w:val="18"/>
                <w:szCs w:val="18"/>
              </w:rPr>
            </w:pPr>
            <w:r>
              <w:rPr>
                <w:rFonts w:ascii="Contax Pro 55" w:hAnsi="Contax Pro 55"/>
                <w:sz w:val="18"/>
                <w:szCs w:val="18"/>
              </w:rPr>
              <w:t>£32.00</w:t>
            </w:r>
          </w:p>
        </w:tc>
        <w:tc>
          <w:tcPr>
            <w:tcW w:w="567" w:type="dxa"/>
            <w:tcBorders>
              <w:right w:val="single" w:sz="4" w:space="0" w:color="auto"/>
            </w:tcBorders>
          </w:tcPr>
          <w:p w14:paraId="3971BEB5" w14:textId="77777777" w:rsidR="008B1249" w:rsidRPr="008B1249" w:rsidRDefault="008B1249" w:rsidP="008B1249">
            <w:pPr>
              <w:jc w:val="center"/>
              <w:rPr>
                <w:rFonts w:ascii="Contax Pro 55" w:hAnsi="Contax Pro 55"/>
                <w:sz w:val="18"/>
                <w:szCs w:val="18"/>
              </w:rPr>
            </w:pPr>
          </w:p>
        </w:tc>
        <w:tc>
          <w:tcPr>
            <w:tcW w:w="1701" w:type="dxa"/>
            <w:tcBorders>
              <w:top w:val="nil"/>
              <w:left w:val="single" w:sz="4" w:space="0" w:color="auto"/>
              <w:bottom w:val="nil"/>
              <w:right w:val="single" w:sz="4" w:space="0" w:color="auto"/>
            </w:tcBorders>
          </w:tcPr>
          <w:p w14:paraId="5BAE0536" w14:textId="77777777" w:rsidR="008B1249" w:rsidRPr="008B1249" w:rsidRDefault="008B1249">
            <w:pPr>
              <w:rPr>
                <w:rFonts w:ascii="Contax Pro 55" w:hAnsi="Contax Pro 55"/>
                <w:sz w:val="18"/>
                <w:szCs w:val="18"/>
              </w:rPr>
            </w:pPr>
          </w:p>
        </w:tc>
        <w:tc>
          <w:tcPr>
            <w:tcW w:w="3544" w:type="dxa"/>
            <w:tcBorders>
              <w:left w:val="single" w:sz="4" w:space="0" w:color="auto"/>
            </w:tcBorders>
          </w:tcPr>
          <w:p w14:paraId="3E0AD231" w14:textId="77777777" w:rsidR="008B1249" w:rsidRPr="009B58D5" w:rsidRDefault="009B58D5">
            <w:pPr>
              <w:rPr>
                <w:rFonts w:ascii="Calibri" w:hAnsi="Calibri" w:cs="Calibri"/>
                <w:color w:val="000000"/>
                <w:sz w:val="22"/>
                <w:szCs w:val="22"/>
              </w:rPr>
            </w:pPr>
            <w:r>
              <w:rPr>
                <w:rFonts w:ascii="Calibri" w:hAnsi="Calibri" w:cs="Calibri"/>
                <w:color w:val="000000"/>
                <w:sz w:val="22"/>
                <w:szCs w:val="22"/>
              </w:rPr>
              <w:t>Don David Malbec</w:t>
            </w:r>
          </w:p>
        </w:tc>
        <w:tc>
          <w:tcPr>
            <w:tcW w:w="851" w:type="dxa"/>
          </w:tcPr>
          <w:p w14:paraId="402E7905" w14:textId="77777777" w:rsidR="008B1249" w:rsidRPr="008B1249" w:rsidRDefault="009B58D5" w:rsidP="008B1249">
            <w:pPr>
              <w:jc w:val="center"/>
              <w:rPr>
                <w:rFonts w:ascii="Contax Pro 55" w:hAnsi="Contax Pro 55"/>
                <w:sz w:val="18"/>
                <w:szCs w:val="18"/>
              </w:rPr>
            </w:pPr>
            <w:r>
              <w:rPr>
                <w:rFonts w:ascii="Contax Pro 55" w:hAnsi="Contax Pro 55"/>
                <w:sz w:val="18"/>
                <w:szCs w:val="18"/>
              </w:rPr>
              <w:t>£30.00</w:t>
            </w:r>
          </w:p>
        </w:tc>
        <w:tc>
          <w:tcPr>
            <w:tcW w:w="567" w:type="dxa"/>
          </w:tcPr>
          <w:p w14:paraId="51E578C7" w14:textId="77777777" w:rsidR="008B1249" w:rsidRPr="008B1249" w:rsidRDefault="008B1249" w:rsidP="008B1249">
            <w:pPr>
              <w:jc w:val="center"/>
              <w:rPr>
                <w:rFonts w:ascii="Contax Pro 55" w:hAnsi="Contax Pro 55"/>
                <w:sz w:val="18"/>
                <w:szCs w:val="18"/>
              </w:rPr>
            </w:pPr>
          </w:p>
        </w:tc>
      </w:tr>
      <w:tr w:rsidR="008B1249" w14:paraId="1380420B" w14:textId="77777777" w:rsidTr="00A709D6">
        <w:tc>
          <w:tcPr>
            <w:tcW w:w="2965" w:type="dxa"/>
          </w:tcPr>
          <w:p w14:paraId="0C6ACEB6" w14:textId="77777777" w:rsidR="008B1249" w:rsidRPr="008B1249" w:rsidRDefault="008B1249">
            <w:pPr>
              <w:rPr>
                <w:rFonts w:ascii="Contax Pro 55" w:hAnsi="Contax Pro 55"/>
                <w:sz w:val="18"/>
                <w:szCs w:val="18"/>
              </w:rPr>
            </w:pPr>
            <w:r w:rsidRPr="008B1249">
              <w:rPr>
                <w:rFonts w:ascii="Contax Pro 55" w:hAnsi="Contax Pro 55"/>
                <w:sz w:val="18"/>
                <w:szCs w:val="18"/>
              </w:rPr>
              <w:t>Gavi di Gavi 2016</w:t>
            </w:r>
          </w:p>
        </w:tc>
        <w:tc>
          <w:tcPr>
            <w:tcW w:w="850" w:type="dxa"/>
          </w:tcPr>
          <w:p w14:paraId="7888C9BF" w14:textId="77777777" w:rsidR="008B1249" w:rsidRPr="008B1249" w:rsidRDefault="008B1249" w:rsidP="008B1249">
            <w:pPr>
              <w:jc w:val="center"/>
              <w:rPr>
                <w:rFonts w:ascii="Contax Pro 55" w:hAnsi="Contax Pro 55"/>
                <w:sz w:val="18"/>
                <w:szCs w:val="18"/>
              </w:rPr>
            </w:pPr>
            <w:r>
              <w:rPr>
                <w:rFonts w:ascii="Contax Pro 55" w:hAnsi="Contax Pro 55"/>
                <w:sz w:val="18"/>
                <w:szCs w:val="18"/>
              </w:rPr>
              <w:t>£39.00</w:t>
            </w:r>
          </w:p>
        </w:tc>
        <w:tc>
          <w:tcPr>
            <w:tcW w:w="567" w:type="dxa"/>
            <w:tcBorders>
              <w:right w:val="single" w:sz="4" w:space="0" w:color="auto"/>
            </w:tcBorders>
          </w:tcPr>
          <w:p w14:paraId="32B095FB" w14:textId="77777777" w:rsidR="008B1249" w:rsidRPr="008B1249" w:rsidRDefault="008B1249" w:rsidP="008B1249">
            <w:pPr>
              <w:jc w:val="center"/>
              <w:rPr>
                <w:rFonts w:ascii="Contax Pro 55" w:hAnsi="Contax Pro 55"/>
                <w:sz w:val="18"/>
                <w:szCs w:val="18"/>
              </w:rPr>
            </w:pPr>
          </w:p>
        </w:tc>
        <w:tc>
          <w:tcPr>
            <w:tcW w:w="1701" w:type="dxa"/>
            <w:tcBorders>
              <w:top w:val="nil"/>
              <w:left w:val="single" w:sz="4" w:space="0" w:color="auto"/>
              <w:bottom w:val="nil"/>
              <w:right w:val="single" w:sz="4" w:space="0" w:color="auto"/>
            </w:tcBorders>
          </w:tcPr>
          <w:p w14:paraId="3B767FBF" w14:textId="77777777" w:rsidR="008B1249" w:rsidRPr="008B1249" w:rsidRDefault="008B1249">
            <w:pPr>
              <w:rPr>
                <w:rFonts w:ascii="Contax Pro 55" w:hAnsi="Contax Pro 55"/>
                <w:sz w:val="18"/>
                <w:szCs w:val="18"/>
              </w:rPr>
            </w:pPr>
          </w:p>
        </w:tc>
        <w:tc>
          <w:tcPr>
            <w:tcW w:w="3544" w:type="dxa"/>
            <w:tcBorders>
              <w:left w:val="single" w:sz="4" w:space="0" w:color="auto"/>
              <w:bottom w:val="single" w:sz="4" w:space="0" w:color="auto"/>
            </w:tcBorders>
          </w:tcPr>
          <w:p w14:paraId="4C0F99C1" w14:textId="77777777" w:rsidR="008B1249" w:rsidRPr="008B1249" w:rsidRDefault="009B58D5">
            <w:pPr>
              <w:rPr>
                <w:rFonts w:ascii="Contax Pro 55" w:hAnsi="Contax Pro 55"/>
                <w:sz w:val="18"/>
                <w:szCs w:val="18"/>
              </w:rPr>
            </w:pPr>
            <w:r w:rsidRPr="009B58D5">
              <w:rPr>
                <w:rFonts w:ascii="Contax Pro 55" w:hAnsi="Contax Pro 55"/>
                <w:sz w:val="18"/>
                <w:szCs w:val="18"/>
              </w:rPr>
              <w:t>Rioja Crianza</w:t>
            </w:r>
          </w:p>
        </w:tc>
        <w:tc>
          <w:tcPr>
            <w:tcW w:w="851" w:type="dxa"/>
            <w:tcBorders>
              <w:bottom w:val="single" w:sz="4" w:space="0" w:color="auto"/>
            </w:tcBorders>
          </w:tcPr>
          <w:p w14:paraId="0D8A5303" w14:textId="77777777" w:rsidR="008B1249" w:rsidRPr="008B1249" w:rsidRDefault="009B58D5" w:rsidP="008B1249">
            <w:pPr>
              <w:jc w:val="center"/>
              <w:rPr>
                <w:rFonts w:ascii="Contax Pro 55" w:hAnsi="Contax Pro 55"/>
                <w:sz w:val="18"/>
                <w:szCs w:val="18"/>
              </w:rPr>
            </w:pPr>
            <w:r>
              <w:rPr>
                <w:rFonts w:ascii="Contax Pro 55" w:hAnsi="Contax Pro 55"/>
                <w:sz w:val="18"/>
                <w:szCs w:val="18"/>
              </w:rPr>
              <w:t>£31.50</w:t>
            </w:r>
          </w:p>
        </w:tc>
        <w:tc>
          <w:tcPr>
            <w:tcW w:w="567" w:type="dxa"/>
            <w:tcBorders>
              <w:bottom w:val="single" w:sz="4" w:space="0" w:color="auto"/>
            </w:tcBorders>
          </w:tcPr>
          <w:p w14:paraId="0E9F6206" w14:textId="77777777" w:rsidR="008B1249" w:rsidRPr="008B1249" w:rsidRDefault="008B1249" w:rsidP="008B1249">
            <w:pPr>
              <w:jc w:val="center"/>
              <w:rPr>
                <w:rFonts w:ascii="Contax Pro 55" w:hAnsi="Contax Pro 55"/>
                <w:sz w:val="18"/>
                <w:szCs w:val="18"/>
              </w:rPr>
            </w:pPr>
          </w:p>
        </w:tc>
      </w:tr>
      <w:tr w:rsidR="008B1249" w14:paraId="70555A43" w14:textId="77777777" w:rsidTr="00A709D6">
        <w:tc>
          <w:tcPr>
            <w:tcW w:w="2965" w:type="dxa"/>
          </w:tcPr>
          <w:p w14:paraId="3A726CE0" w14:textId="77777777" w:rsidR="008B1249" w:rsidRPr="008B1249" w:rsidRDefault="008B1249">
            <w:pPr>
              <w:rPr>
                <w:rFonts w:ascii="Contax Pro 55" w:hAnsi="Contax Pro 55"/>
                <w:sz w:val="18"/>
                <w:szCs w:val="18"/>
              </w:rPr>
            </w:pPr>
            <w:r w:rsidRPr="008B1249">
              <w:rPr>
                <w:rFonts w:ascii="Contax Pro 55" w:hAnsi="Contax Pro 55"/>
                <w:sz w:val="18"/>
                <w:szCs w:val="18"/>
              </w:rPr>
              <w:t>Sancerre Frank Millet</w:t>
            </w:r>
          </w:p>
        </w:tc>
        <w:tc>
          <w:tcPr>
            <w:tcW w:w="850" w:type="dxa"/>
          </w:tcPr>
          <w:p w14:paraId="52C78EC9" w14:textId="77777777" w:rsidR="008B1249" w:rsidRPr="008B1249" w:rsidRDefault="008B1249" w:rsidP="008B1249">
            <w:pPr>
              <w:jc w:val="center"/>
              <w:rPr>
                <w:rFonts w:ascii="Contax Pro 55" w:hAnsi="Contax Pro 55"/>
                <w:sz w:val="18"/>
                <w:szCs w:val="18"/>
              </w:rPr>
            </w:pPr>
            <w:r>
              <w:rPr>
                <w:rFonts w:ascii="Contax Pro 55" w:hAnsi="Contax Pro 55"/>
                <w:sz w:val="18"/>
                <w:szCs w:val="18"/>
              </w:rPr>
              <w:t>£45.00</w:t>
            </w:r>
          </w:p>
        </w:tc>
        <w:tc>
          <w:tcPr>
            <w:tcW w:w="567" w:type="dxa"/>
            <w:tcBorders>
              <w:right w:val="single" w:sz="4" w:space="0" w:color="auto"/>
            </w:tcBorders>
          </w:tcPr>
          <w:p w14:paraId="4CBDA4D0" w14:textId="77777777" w:rsidR="008B1249" w:rsidRPr="008B1249" w:rsidRDefault="008B1249" w:rsidP="008B1249">
            <w:pPr>
              <w:jc w:val="center"/>
              <w:rPr>
                <w:rFonts w:ascii="Contax Pro 55" w:hAnsi="Contax Pro 55"/>
                <w:sz w:val="18"/>
                <w:szCs w:val="18"/>
              </w:rPr>
            </w:pPr>
          </w:p>
        </w:tc>
        <w:tc>
          <w:tcPr>
            <w:tcW w:w="1701" w:type="dxa"/>
            <w:tcBorders>
              <w:top w:val="nil"/>
              <w:left w:val="single" w:sz="4" w:space="0" w:color="auto"/>
              <w:bottom w:val="nil"/>
              <w:right w:val="single" w:sz="4" w:space="0" w:color="auto"/>
            </w:tcBorders>
          </w:tcPr>
          <w:p w14:paraId="226899B4" w14:textId="77777777" w:rsidR="008B1249" w:rsidRPr="008B1249" w:rsidRDefault="008B1249">
            <w:pPr>
              <w:rPr>
                <w:rFonts w:ascii="Contax Pro 55" w:hAnsi="Contax Pro 55"/>
                <w:sz w:val="18"/>
                <w:szCs w:val="18"/>
              </w:rPr>
            </w:pPr>
          </w:p>
        </w:tc>
        <w:tc>
          <w:tcPr>
            <w:tcW w:w="3544" w:type="dxa"/>
            <w:tcBorders>
              <w:left w:val="single" w:sz="4" w:space="0" w:color="auto"/>
              <w:bottom w:val="single" w:sz="4" w:space="0" w:color="auto"/>
            </w:tcBorders>
          </w:tcPr>
          <w:p w14:paraId="21DD5593" w14:textId="77777777" w:rsidR="008B1249" w:rsidRPr="008B1249" w:rsidRDefault="009B58D5">
            <w:pPr>
              <w:rPr>
                <w:rFonts w:ascii="Contax Pro 55" w:hAnsi="Contax Pro 55"/>
                <w:sz w:val="18"/>
                <w:szCs w:val="18"/>
              </w:rPr>
            </w:pPr>
            <w:r w:rsidRPr="009B58D5">
              <w:rPr>
                <w:rFonts w:ascii="Contax Pro 55" w:hAnsi="Contax Pro 55"/>
                <w:sz w:val="18"/>
                <w:szCs w:val="18"/>
              </w:rPr>
              <w:t>Château Haut Pezat</w:t>
            </w:r>
          </w:p>
        </w:tc>
        <w:tc>
          <w:tcPr>
            <w:tcW w:w="851" w:type="dxa"/>
            <w:tcBorders>
              <w:bottom w:val="single" w:sz="4" w:space="0" w:color="auto"/>
            </w:tcBorders>
          </w:tcPr>
          <w:p w14:paraId="4328B14F" w14:textId="77777777" w:rsidR="008B1249" w:rsidRPr="008B1249" w:rsidRDefault="009B58D5" w:rsidP="008B1249">
            <w:pPr>
              <w:jc w:val="center"/>
              <w:rPr>
                <w:rFonts w:ascii="Contax Pro 55" w:hAnsi="Contax Pro 55"/>
                <w:sz w:val="18"/>
                <w:szCs w:val="18"/>
              </w:rPr>
            </w:pPr>
            <w:r>
              <w:rPr>
                <w:rFonts w:ascii="Contax Pro 55" w:hAnsi="Contax Pro 55"/>
                <w:sz w:val="18"/>
                <w:szCs w:val="18"/>
              </w:rPr>
              <w:t>£57.00</w:t>
            </w:r>
          </w:p>
        </w:tc>
        <w:tc>
          <w:tcPr>
            <w:tcW w:w="567" w:type="dxa"/>
            <w:tcBorders>
              <w:bottom w:val="single" w:sz="4" w:space="0" w:color="auto"/>
            </w:tcBorders>
          </w:tcPr>
          <w:p w14:paraId="0B26F36D" w14:textId="77777777" w:rsidR="008B1249" w:rsidRPr="008B1249" w:rsidRDefault="008B1249" w:rsidP="008B1249">
            <w:pPr>
              <w:jc w:val="center"/>
              <w:rPr>
                <w:rFonts w:ascii="Contax Pro 55" w:hAnsi="Contax Pro 55"/>
                <w:sz w:val="18"/>
                <w:szCs w:val="18"/>
              </w:rPr>
            </w:pPr>
          </w:p>
        </w:tc>
      </w:tr>
      <w:tr w:rsidR="009B58D5" w14:paraId="1A60BD31" w14:textId="77777777" w:rsidTr="00A709D6">
        <w:tc>
          <w:tcPr>
            <w:tcW w:w="2965" w:type="dxa"/>
          </w:tcPr>
          <w:p w14:paraId="1574A8FD" w14:textId="77777777" w:rsidR="009B58D5" w:rsidRPr="008B1249" w:rsidRDefault="009B58D5">
            <w:pPr>
              <w:rPr>
                <w:rFonts w:ascii="Contax Pro 55" w:hAnsi="Contax Pro 55"/>
                <w:sz w:val="18"/>
                <w:szCs w:val="18"/>
              </w:rPr>
            </w:pPr>
          </w:p>
        </w:tc>
        <w:tc>
          <w:tcPr>
            <w:tcW w:w="850" w:type="dxa"/>
          </w:tcPr>
          <w:p w14:paraId="3783B413" w14:textId="77777777" w:rsidR="009B58D5" w:rsidRDefault="009B58D5" w:rsidP="008B1249">
            <w:pPr>
              <w:jc w:val="center"/>
              <w:rPr>
                <w:rFonts w:ascii="Contax Pro 55" w:hAnsi="Contax Pro 55"/>
                <w:sz w:val="18"/>
                <w:szCs w:val="18"/>
              </w:rPr>
            </w:pPr>
          </w:p>
        </w:tc>
        <w:tc>
          <w:tcPr>
            <w:tcW w:w="567" w:type="dxa"/>
            <w:tcBorders>
              <w:right w:val="single" w:sz="4" w:space="0" w:color="auto"/>
            </w:tcBorders>
          </w:tcPr>
          <w:p w14:paraId="529FFF4A" w14:textId="77777777" w:rsidR="009B58D5" w:rsidRPr="008B1249" w:rsidRDefault="009B58D5" w:rsidP="008B1249">
            <w:pPr>
              <w:jc w:val="center"/>
              <w:rPr>
                <w:rFonts w:ascii="Contax Pro 55" w:hAnsi="Contax Pro 55"/>
                <w:sz w:val="18"/>
                <w:szCs w:val="18"/>
              </w:rPr>
            </w:pPr>
          </w:p>
        </w:tc>
        <w:tc>
          <w:tcPr>
            <w:tcW w:w="1701" w:type="dxa"/>
            <w:tcBorders>
              <w:top w:val="nil"/>
              <w:left w:val="single" w:sz="4" w:space="0" w:color="auto"/>
              <w:bottom w:val="nil"/>
              <w:right w:val="nil"/>
            </w:tcBorders>
          </w:tcPr>
          <w:p w14:paraId="5F11912C" w14:textId="77777777" w:rsidR="009B58D5" w:rsidRPr="008B1249" w:rsidRDefault="009B58D5">
            <w:pPr>
              <w:rPr>
                <w:rFonts w:ascii="Contax Pro 55" w:hAnsi="Contax Pro 55"/>
                <w:sz w:val="18"/>
                <w:szCs w:val="18"/>
              </w:rPr>
            </w:pPr>
          </w:p>
        </w:tc>
        <w:tc>
          <w:tcPr>
            <w:tcW w:w="3544" w:type="dxa"/>
            <w:tcBorders>
              <w:top w:val="single" w:sz="4" w:space="0" w:color="auto"/>
              <w:left w:val="nil"/>
              <w:bottom w:val="nil"/>
              <w:right w:val="nil"/>
            </w:tcBorders>
          </w:tcPr>
          <w:p w14:paraId="3FFB3647" w14:textId="77777777" w:rsidR="009B58D5" w:rsidRPr="009B58D5" w:rsidRDefault="009B58D5">
            <w:pPr>
              <w:rPr>
                <w:rFonts w:ascii="Contax Pro 55" w:hAnsi="Contax Pro 55"/>
                <w:sz w:val="18"/>
                <w:szCs w:val="18"/>
              </w:rPr>
            </w:pPr>
          </w:p>
        </w:tc>
        <w:tc>
          <w:tcPr>
            <w:tcW w:w="851" w:type="dxa"/>
            <w:tcBorders>
              <w:top w:val="single" w:sz="4" w:space="0" w:color="auto"/>
              <w:left w:val="nil"/>
              <w:bottom w:val="nil"/>
              <w:right w:val="nil"/>
            </w:tcBorders>
          </w:tcPr>
          <w:p w14:paraId="235E0DD9" w14:textId="77777777" w:rsidR="009B58D5" w:rsidRDefault="009B58D5" w:rsidP="008B1249">
            <w:pPr>
              <w:jc w:val="center"/>
              <w:rPr>
                <w:rFonts w:ascii="Contax Pro 55" w:hAnsi="Contax Pro 55"/>
                <w:sz w:val="18"/>
                <w:szCs w:val="18"/>
              </w:rPr>
            </w:pPr>
          </w:p>
        </w:tc>
        <w:tc>
          <w:tcPr>
            <w:tcW w:w="567" w:type="dxa"/>
            <w:tcBorders>
              <w:top w:val="single" w:sz="4" w:space="0" w:color="auto"/>
              <w:left w:val="nil"/>
              <w:bottom w:val="nil"/>
              <w:right w:val="nil"/>
            </w:tcBorders>
          </w:tcPr>
          <w:p w14:paraId="6A45FF51" w14:textId="77777777" w:rsidR="009B58D5" w:rsidRPr="008B1249" w:rsidRDefault="009B58D5" w:rsidP="008B1249">
            <w:pPr>
              <w:jc w:val="center"/>
              <w:rPr>
                <w:rFonts w:ascii="Contax Pro 55" w:hAnsi="Contax Pro 55"/>
                <w:sz w:val="18"/>
                <w:szCs w:val="18"/>
              </w:rPr>
            </w:pPr>
          </w:p>
        </w:tc>
      </w:tr>
      <w:tr w:rsidR="009B58D5" w14:paraId="3BBF6D27" w14:textId="77777777" w:rsidTr="00A709D6">
        <w:tc>
          <w:tcPr>
            <w:tcW w:w="2965" w:type="dxa"/>
            <w:shd w:val="clear" w:color="auto" w:fill="BFBFBF" w:themeFill="background1" w:themeFillShade="BF"/>
          </w:tcPr>
          <w:p w14:paraId="0C46B075" w14:textId="77777777" w:rsidR="009B58D5" w:rsidRPr="008B1249" w:rsidRDefault="009B58D5" w:rsidP="009B58D5">
            <w:pPr>
              <w:rPr>
                <w:rFonts w:ascii="Contax Pro 55" w:hAnsi="Contax Pro 55"/>
                <w:b/>
                <w:sz w:val="18"/>
                <w:szCs w:val="18"/>
              </w:rPr>
            </w:pPr>
            <w:r>
              <w:rPr>
                <w:rFonts w:ascii="Contax Pro 55" w:hAnsi="Contax Pro 55"/>
                <w:b/>
                <w:sz w:val="18"/>
                <w:szCs w:val="18"/>
              </w:rPr>
              <w:t>Rose/Sparkling</w:t>
            </w:r>
          </w:p>
        </w:tc>
        <w:tc>
          <w:tcPr>
            <w:tcW w:w="850" w:type="dxa"/>
            <w:shd w:val="clear" w:color="auto" w:fill="BFBFBF" w:themeFill="background1" w:themeFillShade="BF"/>
          </w:tcPr>
          <w:p w14:paraId="0EEC4010" w14:textId="77777777" w:rsidR="009B58D5" w:rsidRPr="008B1249" w:rsidRDefault="009B58D5" w:rsidP="009B58D5">
            <w:pPr>
              <w:jc w:val="center"/>
              <w:rPr>
                <w:rFonts w:ascii="Contax Pro 55" w:hAnsi="Contax Pro 55"/>
                <w:b/>
                <w:sz w:val="18"/>
                <w:szCs w:val="18"/>
              </w:rPr>
            </w:pPr>
            <w:r w:rsidRPr="008B1249">
              <w:rPr>
                <w:rFonts w:ascii="Contax Pro 55" w:hAnsi="Contax Pro 55"/>
                <w:b/>
                <w:sz w:val="18"/>
                <w:szCs w:val="18"/>
              </w:rPr>
              <w:t>Price</w:t>
            </w:r>
          </w:p>
        </w:tc>
        <w:tc>
          <w:tcPr>
            <w:tcW w:w="567" w:type="dxa"/>
            <w:tcBorders>
              <w:right w:val="single" w:sz="4" w:space="0" w:color="auto"/>
            </w:tcBorders>
            <w:shd w:val="clear" w:color="auto" w:fill="BFBFBF" w:themeFill="background1" w:themeFillShade="BF"/>
          </w:tcPr>
          <w:p w14:paraId="18626B33" w14:textId="77777777" w:rsidR="009B58D5" w:rsidRPr="008B1249" w:rsidRDefault="009B58D5" w:rsidP="009B58D5">
            <w:pPr>
              <w:jc w:val="center"/>
              <w:rPr>
                <w:rFonts w:ascii="Contax Pro 55" w:hAnsi="Contax Pro 55"/>
                <w:b/>
                <w:sz w:val="18"/>
                <w:szCs w:val="18"/>
              </w:rPr>
            </w:pPr>
            <w:r w:rsidRPr="008B1249">
              <w:rPr>
                <w:rFonts w:ascii="Contax Pro 55" w:hAnsi="Contax Pro 55"/>
                <w:b/>
                <w:sz w:val="18"/>
                <w:szCs w:val="18"/>
              </w:rPr>
              <w:t>Qty</w:t>
            </w:r>
          </w:p>
        </w:tc>
        <w:tc>
          <w:tcPr>
            <w:tcW w:w="1701" w:type="dxa"/>
            <w:tcBorders>
              <w:top w:val="nil"/>
              <w:left w:val="single" w:sz="4" w:space="0" w:color="auto"/>
              <w:bottom w:val="nil"/>
              <w:right w:val="nil"/>
            </w:tcBorders>
          </w:tcPr>
          <w:p w14:paraId="12B73EA6" w14:textId="77777777" w:rsidR="009B58D5" w:rsidRPr="008B1249" w:rsidRDefault="009B58D5" w:rsidP="009B58D5">
            <w:pPr>
              <w:rPr>
                <w:rFonts w:ascii="Contax Pro 55" w:hAnsi="Contax Pro 55"/>
                <w:sz w:val="18"/>
                <w:szCs w:val="18"/>
              </w:rPr>
            </w:pPr>
          </w:p>
        </w:tc>
        <w:tc>
          <w:tcPr>
            <w:tcW w:w="3544" w:type="dxa"/>
            <w:tcBorders>
              <w:top w:val="nil"/>
              <w:left w:val="nil"/>
              <w:bottom w:val="nil"/>
              <w:right w:val="nil"/>
            </w:tcBorders>
          </w:tcPr>
          <w:p w14:paraId="1AEB25D9" w14:textId="77777777" w:rsidR="009B58D5" w:rsidRPr="009B58D5" w:rsidRDefault="009B58D5" w:rsidP="009B58D5">
            <w:pPr>
              <w:rPr>
                <w:rFonts w:ascii="Contax Pro 55" w:hAnsi="Contax Pro 55"/>
                <w:sz w:val="18"/>
                <w:szCs w:val="18"/>
              </w:rPr>
            </w:pPr>
          </w:p>
        </w:tc>
        <w:tc>
          <w:tcPr>
            <w:tcW w:w="851" w:type="dxa"/>
            <w:tcBorders>
              <w:top w:val="nil"/>
              <w:left w:val="nil"/>
              <w:bottom w:val="nil"/>
              <w:right w:val="nil"/>
            </w:tcBorders>
          </w:tcPr>
          <w:p w14:paraId="4A17AA82" w14:textId="77777777" w:rsidR="009B58D5" w:rsidRDefault="009B58D5" w:rsidP="009B58D5">
            <w:pPr>
              <w:jc w:val="center"/>
              <w:rPr>
                <w:rFonts w:ascii="Contax Pro 55" w:hAnsi="Contax Pro 55"/>
                <w:sz w:val="18"/>
                <w:szCs w:val="18"/>
              </w:rPr>
            </w:pPr>
          </w:p>
        </w:tc>
        <w:tc>
          <w:tcPr>
            <w:tcW w:w="567" w:type="dxa"/>
            <w:tcBorders>
              <w:top w:val="nil"/>
              <w:left w:val="nil"/>
              <w:bottom w:val="nil"/>
              <w:right w:val="nil"/>
            </w:tcBorders>
          </w:tcPr>
          <w:p w14:paraId="08F50B4E" w14:textId="77777777" w:rsidR="009B58D5" w:rsidRPr="008B1249" w:rsidRDefault="009B58D5" w:rsidP="009B58D5">
            <w:pPr>
              <w:jc w:val="center"/>
              <w:rPr>
                <w:rFonts w:ascii="Contax Pro 55" w:hAnsi="Contax Pro 55"/>
                <w:sz w:val="18"/>
                <w:szCs w:val="18"/>
              </w:rPr>
            </w:pPr>
          </w:p>
        </w:tc>
      </w:tr>
      <w:tr w:rsidR="009B58D5" w14:paraId="2C77999E" w14:textId="77777777" w:rsidTr="00A709D6">
        <w:tc>
          <w:tcPr>
            <w:tcW w:w="2965" w:type="dxa"/>
          </w:tcPr>
          <w:p w14:paraId="39CB4563" w14:textId="77777777" w:rsidR="009B58D5" w:rsidRPr="008B1249" w:rsidRDefault="00A709D6" w:rsidP="009B58D5">
            <w:pPr>
              <w:rPr>
                <w:rFonts w:ascii="Contax Pro 55" w:hAnsi="Contax Pro 55"/>
                <w:sz w:val="18"/>
                <w:szCs w:val="18"/>
              </w:rPr>
            </w:pPr>
            <w:r w:rsidRPr="00A709D6">
              <w:rPr>
                <w:rFonts w:ascii="Contax Pro 55" w:hAnsi="Contax Pro 55"/>
                <w:sz w:val="18"/>
                <w:szCs w:val="18"/>
              </w:rPr>
              <w:t>Pinot Grigio Blush delle Venezie</w:t>
            </w:r>
          </w:p>
        </w:tc>
        <w:tc>
          <w:tcPr>
            <w:tcW w:w="850" w:type="dxa"/>
          </w:tcPr>
          <w:p w14:paraId="4631C719" w14:textId="77777777" w:rsidR="009B58D5" w:rsidRDefault="00A709D6" w:rsidP="009B58D5">
            <w:pPr>
              <w:jc w:val="center"/>
              <w:rPr>
                <w:rFonts w:ascii="Contax Pro 55" w:hAnsi="Contax Pro 55"/>
                <w:sz w:val="18"/>
                <w:szCs w:val="18"/>
              </w:rPr>
            </w:pPr>
            <w:r>
              <w:rPr>
                <w:rFonts w:ascii="Contax Pro 55" w:hAnsi="Contax Pro 55"/>
                <w:sz w:val="18"/>
                <w:szCs w:val="18"/>
              </w:rPr>
              <w:t>£22.50</w:t>
            </w:r>
          </w:p>
        </w:tc>
        <w:tc>
          <w:tcPr>
            <w:tcW w:w="567" w:type="dxa"/>
            <w:tcBorders>
              <w:right w:val="single" w:sz="4" w:space="0" w:color="auto"/>
            </w:tcBorders>
          </w:tcPr>
          <w:p w14:paraId="7EAFE5A4" w14:textId="77777777" w:rsidR="009B58D5" w:rsidRPr="008B1249" w:rsidRDefault="009B58D5" w:rsidP="009B58D5">
            <w:pPr>
              <w:jc w:val="center"/>
              <w:rPr>
                <w:rFonts w:ascii="Contax Pro 55" w:hAnsi="Contax Pro 55"/>
                <w:sz w:val="18"/>
                <w:szCs w:val="18"/>
              </w:rPr>
            </w:pPr>
          </w:p>
        </w:tc>
        <w:tc>
          <w:tcPr>
            <w:tcW w:w="1701" w:type="dxa"/>
            <w:tcBorders>
              <w:top w:val="nil"/>
              <w:left w:val="single" w:sz="4" w:space="0" w:color="auto"/>
              <w:bottom w:val="nil"/>
              <w:right w:val="nil"/>
            </w:tcBorders>
          </w:tcPr>
          <w:p w14:paraId="3D09C36F" w14:textId="77777777" w:rsidR="009B58D5" w:rsidRPr="008B1249" w:rsidRDefault="009B58D5" w:rsidP="009B58D5">
            <w:pPr>
              <w:rPr>
                <w:rFonts w:ascii="Contax Pro 55" w:hAnsi="Contax Pro 55"/>
                <w:sz w:val="18"/>
                <w:szCs w:val="18"/>
              </w:rPr>
            </w:pPr>
          </w:p>
        </w:tc>
        <w:tc>
          <w:tcPr>
            <w:tcW w:w="3544" w:type="dxa"/>
            <w:tcBorders>
              <w:top w:val="nil"/>
              <w:left w:val="nil"/>
              <w:bottom w:val="nil"/>
              <w:right w:val="nil"/>
            </w:tcBorders>
          </w:tcPr>
          <w:p w14:paraId="3A9B40BB" w14:textId="77777777" w:rsidR="009B58D5" w:rsidRPr="009B58D5" w:rsidRDefault="009B58D5" w:rsidP="009B58D5">
            <w:pPr>
              <w:rPr>
                <w:rFonts w:ascii="Contax Pro 55" w:hAnsi="Contax Pro 55"/>
                <w:sz w:val="18"/>
                <w:szCs w:val="18"/>
              </w:rPr>
            </w:pPr>
          </w:p>
        </w:tc>
        <w:tc>
          <w:tcPr>
            <w:tcW w:w="851" w:type="dxa"/>
            <w:tcBorders>
              <w:top w:val="nil"/>
              <w:left w:val="nil"/>
              <w:bottom w:val="nil"/>
              <w:right w:val="nil"/>
            </w:tcBorders>
          </w:tcPr>
          <w:p w14:paraId="710F23BE" w14:textId="77777777" w:rsidR="009B58D5" w:rsidRDefault="009B58D5" w:rsidP="009B58D5">
            <w:pPr>
              <w:jc w:val="center"/>
              <w:rPr>
                <w:rFonts w:ascii="Contax Pro 55" w:hAnsi="Contax Pro 55"/>
                <w:sz w:val="18"/>
                <w:szCs w:val="18"/>
              </w:rPr>
            </w:pPr>
          </w:p>
        </w:tc>
        <w:tc>
          <w:tcPr>
            <w:tcW w:w="567" w:type="dxa"/>
            <w:tcBorders>
              <w:top w:val="nil"/>
              <w:left w:val="nil"/>
              <w:bottom w:val="nil"/>
              <w:right w:val="nil"/>
            </w:tcBorders>
          </w:tcPr>
          <w:p w14:paraId="6CDB19BF" w14:textId="77777777" w:rsidR="009B58D5" w:rsidRPr="008B1249" w:rsidRDefault="009B58D5" w:rsidP="009B58D5">
            <w:pPr>
              <w:jc w:val="center"/>
              <w:rPr>
                <w:rFonts w:ascii="Contax Pro 55" w:hAnsi="Contax Pro 55"/>
                <w:sz w:val="18"/>
                <w:szCs w:val="18"/>
              </w:rPr>
            </w:pPr>
          </w:p>
        </w:tc>
      </w:tr>
      <w:tr w:rsidR="009B58D5" w14:paraId="75CCDB93" w14:textId="77777777" w:rsidTr="00A709D6">
        <w:tc>
          <w:tcPr>
            <w:tcW w:w="2965" w:type="dxa"/>
          </w:tcPr>
          <w:p w14:paraId="034D052A" w14:textId="77777777" w:rsidR="009B58D5" w:rsidRPr="008B1249" w:rsidRDefault="00A709D6" w:rsidP="009B58D5">
            <w:pPr>
              <w:rPr>
                <w:rFonts w:ascii="Contax Pro 55" w:hAnsi="Contax Pro 55"/>
                <w:sz w:val="18"/>
                <w:szCs w:val="18"/>
              </w:rPr>
            </w:pPr>
            <w:r w:rsidRPr="00A709D6">
              <w:rPr>
                <w:rFonts w:ascii="Contax Pro 55" w:hAnsi="Contax Pro 55"/>
                <w:sz w:val="18"/>
                <w:szCs w:val="18"/>
              </w:rPr>
              <w:t>Stelle Prosecco</w:t>
            </w:r>
          </w:p>
        </w:tc>
        <w:tc>
          <w:tcPr>
            <w:tcW w:w="850" w:type="dxa"/>
          </w:tcPr>
          <w:p w14:paraId="3CCBC9AA" w14:textId="77777777" w:rsidR="009B58D5" w:rsidRDefault="00A709D6" w:rsidP="009B58D5">
            <w:pPr>
              <w:jc w:val="center"/>
              <w:rPr>
                <w:rFonts w:ascii="Contax Pro 55" w:hAnsi="Contax Pro 55"/>
                <w:sz w:val="18"/>
                <w:szCs w:val="18"/>
              </w:rPr>
            </w:pPr>
            <w:r>
              <w:rPr>
                <w:rFonts w:ascii="Contax Pro 55" w:hAnsi="Contax Pro 55"/>
                <w:sz w:val="18"/>
                <w:szCs w:val="18"/>
              </w:rPr>
              <w:t>£32.00</w:t>
            </w:r>
          </w:p>
        </w:tc>
        <w:tc>
          <w:tcPr>
            <w:tcW w:w="567" w:type="dxa"/>
            <w:tcBorders>
              <w:right w:val="single" w:sz="4" w:space="0" w:color="auto"/>
            </w:tcBorders>
          </w:tcPr>
          <w:p w14:paraId="71045B72" w14:textId="77777777" w:rsidR="009B58D5" w:rsidRPr="008B1249" w:rsidRDefault="009B58D5" w:rsidP="009B58D5">
            <w:pPr>
              <w:jc w:val="center"/>
              <w:rPr>
                <w:rFonts w:ascii="Contax Pro 55" w:hAnsi="Contax Pro 55"/>
                <w:sz w:val="18"/>
                <w:szCs w:val="18"/>
              </w:rPr>
            </w:pPr>
          </w:p>
        </w:tc>
        <w:tc>
          <w:tcPr>
            <w:tcW w:w="1701" w:type="dxa"/>
            <w:tcBorders>
              <w:top w:val="nil"/>
              <w:left w:val="single" w:sz="4" w:space="0" w:color="auto"/>
              <w:bottom w:val="nil"/>
              <w:right w:val="nil"/>
            </w:tcBorders>
          </w:tcPr>
          <w:p w14:paraId="4F350958" w14:textId="77777777" w:rsidR="009B58D5" w:rsidRPr="008B1249" w:rsidRDefault="009B58D5" w:rsidP="009B58D5">
            <w:pPr>
              <w:rPr>
                <w:rFonts w:ascii="Contax Pro 55" w:hAnsi="Contax Pro 55"/>
                <w:sz w:val="18"/>
                <w:szCs w:val="18"/>
              </w:rPr>
            </w:pPr>
          </w:p>
        </w:tc>
        <w:tc>
          <w:tcPr>
            <w:tcW w:w="3544" w:type="dxa"/>
            <w:tcBorders>
              <w:top w:val="nil"/>
              <w:left w:val="nil"/>
              <w:bottom w:val="nil"/>
              <w:right w:val="nil"/>
            </w:tcBorders>
          </w:tcPr>
          <w:p w14:paraId="40B44238" w14:textId="77777777" w:rsidR="009B58D5" w:rsidRPr="009B58D5" w:rsidRDefault="009B58D5" w:rsidP="009B58D5">
            <w:pPr>
              <w:rPr>
                <w:rFonts w:ascii="Contax Pro 55" w:hAnsi="Contax Pro 55"/>
                <w:sz w:val="18"/>
                <w:szCs w:val="18"/>
              </w:rPr>
            </w:pPr>
          </w:p>
        </w:tc>
        <w:tc>
          <w:tcPr>
            <w:tcW w:w="851" w:type="dxa"/>
            <w:tcBorders>
              <w:top w:val="nil"/>
              <w:left w:val="nil"/>
              <w:bottom w:val="nil"/>
              <w:right w:val="nil"/>
            </w:tcBorders>
          </w:tcPr>
          <w:p w14:paraId="5E5D4299" w14:textId="77777777" w:rsidR="009B58D5" w:rsidRDefault="009B58D5" w:rsidP="009B58D5">
            <w:pPr>
              <w:jc w:val="center"/>
              <w:rPr>
                <w:rFonts w:ascii="Contax Pro 55" w:hAnsi="Contax Pro 55"/>
                <w:sz w:val="18"/>
                <w:szCs w:val="18"/>
              </w:rPr>
            </w:pPr>
          </w:p>
        </w:tc>
        <w:tc>
          <w:tcPr>
            <w:tcW w:w="567" w:type="dxa"/>
            <w:tcBorders>
              <w:top w:val="nil"/>
              <w:left w:val="nil"/>
              <w:bottom w:val="nil"/>
              <w:right w:val="nil"/>
            </w:tcBorders>
          </w:tcPr>
          <w:p w14:paraId="3AD0C2C5" w14:textId="77777777" w:rsidR="009B58D5" w:rsidRPr="008B1249" w:rsidRDefault="009B58D5" w:rsidP="009B58D5">
            <w:pPr>
              <w:jc w:val="center"/>
              <w:rPr>
                <w:rFonts w:ascii="Contax Pro 55" w:hAnsi="Contax Pro 55"/>
                <w:sz w:val="18"/>
                <w:szCs w:val="18"/>
              </w:rPr>
            </w:pPr>
          </w:p>
        </w:tc>
      </w:tr>
      <w:tr w:rsidR="00A709D6" w14:paraId="4612071F" w14:textId="77777777" w:rsidTr="00A709D6">
        <w:tc>
          <w:tcPr>
            <w:tcW w:w="2965" w:type="dxa"/>
          </w:tcPr>
          <w:p w14:paraId="4F1098B4" w14:textId="77777777" w:rsidR="00A709D6" w:rsidRPr="00A709D6" w:rsidRDefault="00A709D6" w:rsidP="009B58D5">
            <w:pPr>
              <w:rPr>
                <w:rFonts w:ascii="Contax Pro 55" w:hAnsi="Contax Pro 55"/>
                <w:sz w:val="18"/>
                <w:szCs w:val="18"/>
              </w:rPr>
            </w:pPr>
            <w:r>
              <w:rPr>
                <w:rFonts w:ascii="Contax Pro 55" w:hAnsi="Contax Pro 55"/>
                <w:sz w:val="18"/>
                <w:szCs w:val="18"/>
              </w:rPr>
              <w:t>Lanson Black Label Brut</w:t>
            </w:r>
          </w:p>
        </w:tc>
        <w:tc>
          <w:tcPr>
            <w:tcW w:w="850" w:type="dxa"/>
          </w:tcPr>
          <w:p w14:paraId="4ABF066F" w14:textId="77777777" w:rsidR="00A709D6" w:rsidRDefault="00A709D6" w:rsidP="009B58D5">
            <w:pPr>
              <w:jc w:val="center"/>
              <w:rPr>
                <w:rFonts w:ascii="Contax Pro 55" w:hAnsi="Contax Pro 55"/>
                <w:sz w:val="18"/>
                <w:szCs w:val="18"/>
              </w:rPr>
            </w:pPr>
            <w:r>
              <w:rPr>
                <w:rFonts w:ascii="Contax Pro 55" w:hAnsi="Contax Pro 55"/>
                <w:sz w:val="18"/>
                <w:szCs w:val="18"/>
              </w:rPr>
              <w:t>£55.00</w:t>
            </w:r>
          </w:p>
        </w:tc>
        <w:tc>
          <w:tcPr>
            <w:tcW w:w="567" w:type="dxa"/>
            <w:tcBorders>
              <w:right w:val="single" w:sz="4" w:space="0" w:color="auto"/>
            </w:tcBorders>
          </w:tcPr>
          <w:p w14:paraId="1D66B062" w14:textId="77777777" w:rsidR="00A709D6" w:rsidRPr="008B1249" w:rsidRDefault="00A709D6" w:rsidP="009B58D5">
            <w:pPr>
              <w:jc w:val="center"/>
              <w:rPr>
                <w:rFonts w:ascii="Contax Pro 55" w:hAnsi="Contax Pro 55"/>
                <w:sz w:val="18"/>
                <w:szCs w:val="18"/>
              </w:rPr>
            </w:pPr>
          </w:p>
        </w:tc>
        <w:tc>
          <w:tcPr>
            <w:tcW w:w="1701" w:type="dxa"/>
            <w:tcBorders>
              <w:top w:val="nil"/>
              <w:left w:val="single" w:sz="4" w:space="0" w:color="auto"/>
              <w:bottom w:val="nil"/>
              <w:right w:val="nil"/>
            </w:tcBorders>
          </w:tcPr>
          <w:p w14:paraId="07897433" w14:textId="77777777" w:rsidR="00A709D6" w:rsidRPr="008B1249" w:rsidRDefault="00A709D6" w:rsidP="009B58D5">
            <w:pPr>
              <w:rPr>
                <w:rFonts w:ascii="Contax Pro 55" w:hAnsi="Contax Pro 55"/>
                <w:sz w:val="18"/>
                <w:szCs w:val="18"/>
              </w:rPr>
            </w:pPr>
          </w:p>
        </w:tc>
        <w:tc>
          <w:tcPr>
            <w:tcW w:w="3544" w:type="dxa"/>
            <w:tcBorders>
              <w:top w:val="nil"/>
              <w:left w:val="nil"/>
              <w:bottom w:val="nil"/>
              <w:right w:val="nil"/>
            </w:tcBorders>
          </w:tcPr>
          <w:p w14:paraId="3F3B7EC7" w14:textId="77777777" w:rsidR="00A709D6" w:rsidRPr="009B58D5" w:rsidRDefault="00A709D6" w:rsidP="009B58D5">
            <w:pPr>
              <w:rPr>
                <w:rFonts w:ascii="Contax Pro 55" w:hAnsi="Contax Pro 55"/>
                <w:sz w:val="18"/>
                <w:szCs w:val="18"/>
              </w:rPr>
            </w:pPr>
          </w:p>
        </w:tc>
        <w:tc>
          <w:tcPr>
            <w:tcW w:w="851" w:type="dxa"/>
            <w:tcBorders>
              <w:top w:val="nil"/>
              <w:left w:val="nil"/>
              <w:bottom w:val="nil"/>
              <w:right w:val="nil"/>
            </w:tcBorders>
          </w:tcPr>
          <w:p w14:paraId="687B5F3F" w14:textId="77777777" w:rsidR="00A709D6" w:rsidRDefault="00A709D6" w:rsidP="009B58D5">
            <w:pPr>
              <w:jc w:val="center"/>
              <w:rPr>
                <w:rFonts w:ascii="Contax Pro 55" w:hAnsi="Contax Pro 55"/>
                <w:sz w:val="18"/>
                <w:szCs w:val="18"/>
              </w:rPr>
            </w:pPr>
          </w:p>
        </w:tc>
        <w:tc>
          <w:tcPr>
            <w:tcW w:w="567" w:type="dxa"/>
            <w:tcBorders>
              <w:top w:val="nil"/>
              <w:left w:val="nil"/>
              <w:bottom w:val="nil"/>
              <w:right w:val="nil"/>
            </w:tcBorders>
          </w:tcPr>
          <w:p w14:paraId="6001F49D" w14:textId="77777777" w:rsidR="00A709D6" w:rsidRPr="008B1249" w:rsidRDefault="00A709D6" w:rsidP="009B58D5">
            <w:pPr>
              <w:jc w:val="center"/>
              <w:rPr>
                <w:rFonts w:ascii="Contax Pro 55" w:hAnsi="Contax Pro 55"/>
                <w:sz w:val="18"/>
                <w:szCs w:val="18"/>
              </w:rPr>
            </w:pPr>
          </w:p>
        </w:tc>
      </w:tr>
      <w:tr w:rsidR="00A709D6" w14:paraId="603FC33C" w14:textId="77777777" w:rsidTr="00A709D6">
        <w:tc>
          <w:tcPr>
            <w:tcW w:w="2965" w:type="dxa"/>
          </w:tcPr>
          <w:p w14:paraId="3CA8132B" w14:textId="77777777" w:rsidR="00A709D6" w:rsidRDefault="00A709D6" w:rsidP="009B58D5">
            <w:pPr>
              <w:rPr>
                <w:rFonts w:ascii="Contax Pro 55" w:hAnsi="Contax Pro 55"/>
                <w:sz w:val="18"/>
                <w:szCs w:val="18"/>
              </w:rPr>
            </w:pPr>
            <w:r w:rsidRPr="00A709D6">
              <w:rPr>
                <w:rFonts w:ascii="Contax Pro 55" w:hAnsi="Contax Pro 55"/>
                <w:sz w:val="18"/>
                <w:szCs w:val="18"/>
              </w:rPr>
              <w:t>Taittinger Brut Reserve</w:t>
            </w:r>
          </w:p>
        </w:tc>
        <w:tc>
          <w:tcPr>
            <w:tcW w:w="850" w:type="dxa"/>
          </w:tcPr>
          <w:p w14:paraId="16F42979" w14:textId="77777777" w:rsidR="00A709D6" w:rsidRDefault="00A709D6" w:rsidP="009B58D5">
            <w:pPr>
              <w:jc w:val="center"/>
              <w:rPr>
                <w:rFonts w:ascii="Contax Pro 55" w:hAnsi="Contax Pro 55"/>
                <w:sz w:val="18"/>
                <w:szCs w:val="18"/>
              </w:rPr>
            </w:pPr>
            <w:r>
              <w:rPr>
                <w:rFonts w:ascii="Contax Pro 55" w:hAnsi="Contax Pro 55"/>
                <w:sz w:val="18"/>
                <w:szCs w:val="18"/>
              </w:rPr>
              <w:t>£70.00</w:t>
            </w:r>
          </w:p>
        </w:tc>
        <w:tc>
          <w:tcPr>
            <w:tcW w:w="567" w:type="dxa"/>
            <w:tcBorders>
              <w:right w:val="single" w:sz="4" w:space="0" w:color="auto"/>
            </w:tcBorders>
          </w:tcPr>
          <w:p w14:paraId="2FE7BA0F" w14:textId="77777777" w:rsidR="00A709D6" w:rsidRPr="008B1249" w:rsidRDefault="00A709D6" w:rsidP="009B58D5">
            <w:pPr>
              <w:jc w:val="center"/>
              <w:rPr>
                <w:rFonts w:ascii="Contax Pro 55" w:hAnsi="Contax Pro 55"/>
                <w:sz w:val="18"/>
                <w:szCs w:val="18"/>
              </w:rPr>
            </w:pPr>
          </w:p>
        </w:tc>
        <w:tc>
          <w:tcPr>
            <w:tcW w:w="1701" w:type="dxa"/>
            <w:tcBorders>
              <w:top w:val="nil"/>
              <w:left w:val="single" w:sz="4" w:space="0" w:color="auto"/>
              <w:bottom w:val="nil"/>
              <w:right w:val="nil"/>
            </w:tcBorders>
          </w:tcPr>
          <w:p w14:paraId="67D9A6A4" w14:textId="77777777" w:rsidR="00A709D6" w:rsidRPr="008B1249" w:rsidRDefault="00A709D6" w:rsidP="009B58D5">
            <w:pPr>
              <w:rPr>
                <w:rFonts w:ascii="Contax Pro 55" w:hAnsi="Contax Pro 55"/>
                <w:sz w:val="18"/>
                <w:szCs w:val="18"/>
              </w:rPr>
            </w:pPr>
          </w:p>
        </w:tc>
        <w:tc>
          <w:tcPr>
            <w:tcW w:w="3544" w:type="dxa"/>
            <w:tcBorders>
              <w:top w:val="nil"/>
              <w:left w:val="nil"/>
              <w:bottom w:val="nil"/>
              <w:right w:val="nil"/>
            </w:tcBorders>
          </w:tcPr>
          <w:p w14:paraId="23DACF93" w14:textId="77777777" w:rsidR="00A709D6" w:rsidRPr="009B58D5" w:rsidRDefault="00A709D6" w:rsidP="009B58D5">
            <w:pPr>
              <w:rPr>
                <w:rFonts w:ascii="Contax Pro 55" w:hAnsi="Contax Pro 55"/>
                <w:sz w:val="18"/>
                <w:szCs w:val="18"/>
              </w:rPr>
            </w:pPr>
          </w:p>
        </w:tc>
        <w:tc>
          <w:tcPr>
            <w:tcW w:w="851" w:type="dxa"/>
            <w:tcBorders>
              <w:top w:val="nil"/>
              <w:left w:val="nil"/>
              <w:bottom w:val="nil"/>
              <w:right w:val="nil"/>
            </w:tcBorders>
          </w:tcPr>
          <w:p w14:paraId="1C5A06C2" w14:textId="77777777" w:rsidR="00A709D6" w:rsidRDefault="00A709D6" w:rsidP="009B58D5">
            <w:pPr>
              <w:jc w:val="center"/>
              <w:rPr>
                <w:rFonts w:ascii="Contax Pro 55" w:hAnsi="Contax Pro 55"/>
                <w:sz w:val="18"/>
                <w:szCs w:val="18"/>
              </w:rPr>
            </w:pPr>
          </w:p>
        </w:tc>
        <w:tc>
          <w:tcPr>
            <w:tcW w:w="567" w:type="dxa"/>
            <w:tcBorders>
              <w:top w:val="nil"/>
              <w:left w:val="nil"/>
              <w:bottom w:val="nil"/>
              <w:right w:val="nil"/>
            </w:tcBorders>
          </w:tcPr>
          <w:p w14:paraId="44C1F779" w14:textId="77777777" w:rsidR="00A709D6" w:rsidRPr="008B1249" w:rsidRDefault="00A709D6" w:rsidP="009B58D5">
            <w:pPr>
              <w:jc w:val="center"/>
              <w:rPr>
                <w:rFonts w:ascii="Contax Pro 55" w:hAnsi="Contax Pro 55"/>
                <w:sz w:val="18"/>
                <w:szCs w:val="18"/>
              </w:rPr>
            </w:pPr>
          </w:p>
        </w:tc>
      </w:tr>
    </w:tbl>
    <w:p w14:paraId="0931AC51" w14:textId="77777777" w:rsidR="000214B5" w:rsidRDefault="000214B5"/>
    <w:p w14:paraId="51AC58E5" w14:textId="77777777" w:rsidR="000214B5" w:rsidRDefault="000214B5"/>
    <w:p w14:paraId="5BDB2F3E" w14:textId="77777777" w:rsidR="00A709D6" w:rsidRDefault="00A709D6" w:rsidP="00A709D6">
      <w:pPr>
        <w:jc w:val="center"/>
        <w:rPr>
          <w:rFonts w:ascii="Contax Pro 55" w:hAnsi="Contax Pro 55"/>
          <w:b/>
          <w:sz w:val="16"/>
          <w:szCs w:val="16"/>
        </w:rPr>
      </w:pPr>
      <w:r w:rsidRPr="00A709D6">
        <w:rPr>
          <w:rFonts w:ascii="Contax Pro 55" w:hAnsi="Contax Pro 55"/>
          <w:b/>
          <w:sz w:val="16"/>
          <w:szCs w:val="16"/>
        </w:rPr>
        <w:t>PLEASE NOTE: ALL WINE ORDERS AND PRE-PAYMENTS MUST BE RECEIVED 48 HOURS IN ADVANCE</w:t>
      </w:r>
    </w:p>
    <w:p w14:paraId="02B04681" w14:textId="77777777" w:rsidR="00A709D6" w:rsidRPr="00A709D6" w:rsidRDefault="00A709D6" w:rsidP="00A709D6">
      <w:pPr>
        <w:ind w:left="-1134" w:right="-1134"/>
        <w:rPr>
          <w:rFonts w:ascii="Contax Pro 55" w:hAnsi="Contax Pro 55"/>
          <w:b/>
          <w:sz w:val="16"/>
          <w:szCs w:val="16"/>
        </w:rPr>
      </w:pPr>
      <w:r w:rsidRPr="00A709D6">
        <w:rPr>
          <w:rFonts w:ascii="Contax Pro 55" w:hAnsi="Contax Pro 55"/>
          <w:sz w:val="16"/>
          <w:szCs w:val="16"/>
        </w:rPr>
        <w:t>Wine orders received on the event day will not be processed; however, the table host can place orders at the table</w:t>
      </w:r>
      <w:r>
        <w:rPr>
          <w:rFonts w:ascii="Contax Pro 55" w:hAnsi="Contax Pro 55"/>
          <w:b/>
          <w:sz w:val="16"/>
          <w:szCs w:val="16"/>
        </w:rPr>
        <w:t xml:space="preserve"> </w:t>
      </w:r>
      <w:r w:rsidRPr="00A709D6">
        <w:rPr>
          <w:rFonts w:ascii="Contax Pro 55" w:hAnsi="Contax Pro 55"/>
          <w:sz w:val="16"/>
          <w:szCs w:val="16"/>
        </w:rPr>
        <w:t>with their allocated wine waiter. Please be aware that a slight delay may be experienced when ordering at the table</w:t>
      </w:r>
      <w:r>
        <w:rPr>
          <w:rFonts w:ascii="Contax Pro 55" w:hAnsi="Contax Pro 55"/>
          <w:sz w:val="16"/>
          <w:szCs w:val="16"/>
        </w:rPr>
        <w:t>.  Package prices as listed above are only available for Pre order.</w:t>
      </w:r>
    </w:p>
    <w:p w14:paraId="3F8D6255" w14:textId="77777777" w:rsidR="00465D83" w:rsidRPr="00A709D6" w:rsidRDefault="00A709D6" w:rsidP="00A709D6">
      <w:pPr>
        <w:ind w:left="180"/>
        <w:jc w:val="center"/>
        <w:rPr>
          <w:rFonts w:ascii="Contax Pro 55" w:hAnsi="Contax Pro 55"/>
          <w:b/>
          <w:caps/>
          <w:sz w:val="16"/>
          <w:szCs w:val="16"/>
        </w:rPr>
      </w:pPr>
      <w:r w:rsidRPr="00A709D6">
        <w:rPr>
          <w:rFonts w:ascii="Contax Pro 55" w:hAnsi="Contax Pro 55"/>
          <w:b/>
          <w:bCs/>
          <w:sz w:val="16"/>
          <w:szCs w:val="16"/>
        </w:rPr>
        <w:t xml:space="preserve">THE </w:t>
      </w:r>
      <w:r w:rsidRPr="00A709D6">
        <w:rPr>
          <w:rFonts w:ascii="Contax Pro 55" w:hAnsi="Contax Pro 55"/>
          <w:b/>
          <w:bCs/>
          <w:caps/>
          <w:sz w:val="16"/>
          <w:szCs w:val="16"/>
        </w:rPr>
        <w:t>form</w:t>
      </w:r>
      <w:r w:rsidRPr="00A709D6">
        <w:rPr>
          <w:rFonts w:ascii="Contax Pro 55" w:hAnsi="Contax Pro 55"/>
          <w:b/>
          <w:caps/>
          <w:sz w:val="16"/>
          <w:szCs w:val="16"/>
        </w:rPr>
        <w:t xml:space="preserve"> must be completed and returned to us by Email us </w:t>
      </w:r>
      <w:hyperlink r:id="rId9" w:history="1">
        <w:r w:rsidRPr="00A709D6">
          <w:rPr>
            <w:rStyle w:val="Hyperlink"/>
            <w:rFonts w:ascii="Contax Pro 55" w:hAnsi="Contax Pro 55"/>
            <w:b/>
            <w:caps/>
            <w:sz w:val="16"/>
            <w:szCs w:val="16"/>
          </w:rPr>
          <w:t>bath.enquiries@apexhotels.co.uk</w:t>
        </w:r>
      </w:hyperlink>
    </w:p>
    <w:tbl>
      <w:tblPr>
        <w:tblpPr w:leftFromText="180" w:rightFromText="180" w:vertAnchor="text" w:horzAnchor="margin" w:tblpXSpec="center" w:tblpY="259"/>
        <w:tblW w:w="99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29"/>
      </w:tblGrid>
      <w:tr w:rsidR="00A709D6" w:rsidRPr="00A709D6" w14:paraId="6F4D992A" w14:textId="77777777" w:rsidTr="00A709D6">
        <w:trPr>
          <w:trHeight w:val="247"/>
        </w:trPr>
        <w:tc>
          <w:tcPr>
            <w:tcW w:w="9929" w:type="dxa"/>
            <w:tcBorders>
              <w:top w:val="single" w:sz="4" w:space="0" w:color="auto"/>
              <w:left w:val="single" w:sz="4" w:space="0" w:color="auto"/>
              <w:bottom w:val="single" w:sz="4" w:space="0" w:color="auto"/>
              <w:right w:val="single" w:sz="4" w:space="0" w:color="auto"/>
            </w:tcBorders>
          </w:tcPr>
          <w:p w14:paraId="2E023BD0" w14:textId="77777777" w:rsidR="00A709D6" w:rsidRPr="00A709D6" w:rsidRDefault="00A709D6" w:rsidP="00A709D6">
            <w:pPr>
              <w:pStyle w:val="BodyText3"/>
              <w:framePr w:hRule="auto" w:hSpace="0" w:wrap="auto" w:vAnchor="margin" w:hAnchor="text" w:xAlign="left" w:yAlign="inline"/>
              <w:rPr>
                <w:rFonts w:ascii="Contax Pro 55" w:hAnsi="Contax Pro 55"/>
                <w:b/>
                <w:sz w:val="16"/>
                <w:szCs w:val="16"/>
              </w:rPr>
            </w:pPr>
          </w:p>
          <w:p w14:paraId="26BD5861" w14:textId="77777777" w:rsidR="00A709D6" w:rsidRPr="00A709D6" w:rsidRDefault="00A709D6" w:rsidP="00A709D6">
            <w:pPr>
              <w:pStyle w:val="BodyText3"/>
              <w:framePr w:hRule="auto" w:hSpace="0" w:wrap="auto" w:vAnchor="margin" w:hAnchor="text" w:xAlign="left" w:yAlign="inline"/>
              <w:jc w:val="center"/>
              <w:rPr>
                <w:rFonts w:ascii="Contax Pro 55" w:hAnsi="Contax Pro 55"/>
                <w:b/>
                <w:sz w:val="16"/>
                <w:szCs w:val="16"/>
              </w:rPr>
            </w:pPr>
            <w:r w:rsidRPr="00A709D6">
              <w:rPr>
                <w:rFonts w:ascii="Contax Pro 55" w:hAnsi="Contax Pro 55"/>
                <w:b/>
                <w:sz w:val="16"/>
                <w:szCs w:val="16"/>
              </w:rPr>
              <w:t xml:space="preserve">Payment Guarantee – These details are taken as a </w:t>
            </w:r>
            <w:r w:rsidRPr="00A709D6">
              <w:rPr>
                <w:rFonts w:ascii="Contax Pro 55" w:hAnsi="Contax Pro 55"/>
                <w:b/>
                <w:color w:val="FF0000"/>
                <w:sz w:val="16"/>
                <w:szCs w:val="16"/>
              </w:rPr>
              <w:t>GUARANTEE ONLY</w:t>
            </w:r>
          </w:p>
          <w:p w14:paraId="48F45575" w14:textId="77777777" w:rsidR="00A709D6" w:rsidRPr="00A709D6" w:rsidRDefault="00A709D6" w:rsidP="00A709D6">
            <w:pPr>
              <w:pStyle w:val="BodyText3"/>
              <w:framePr w:hRule="auto" w:hSpace="0" w:wrap="auto" w:vAnchor="margin" w:hAnchor="text" w:xAlign="left" w:yAlign="inline"/>
              <w:jc w:val="center"/>
              <w:rPr>
                <w:rFonts w:ascii="Contax Pro 55" w:hAnsi="Contax Pro 55"/>
                <w:b/>
                <w:sz w:val="16"/>
                <w:szCs w:val="16"/>
              </w:rPr>
            </w:pPr>
            <w:r w:rsidRPr="00A709D6">
              <w:rPr>
                <w:rFonts w:ascii="Contax Pro 55" w:hAnsi="Contax Pro 55"/>
                <w:b/>
                <w:sz w:val="16"/>
                <w:szCs w:val="16"/>
              </w:rPr>
              <w:t xml:space="preserve">and </w:t>
            </w:r>
            <w:r w:rsidRPr="00A709D6">
              <w:rPr>
                <w:rFonts w:ascii="Contax Pro 55" w:hAnsi="Contax Pro 55"/>
                <w:b/>
                <w:color w:val="FF0000"/>
                <w:sz w:val="16"/>
                <w:szCs w:val="16"/>
              </w:rPr>
              <w:t>full payment will be requested</w:t>
            </w:r>
            <w:r w:rsidRPr="00A709D6">
              <w:rPr>
                <w:rFonts w:ascii="Contax Pro 55" w:hAnsi="Contax Pro 55"/>
                <w:b/>
                <w:sz w:val="16"/>
                <w:szCs w:val="16"/>
              </w:rPr>
              <w:t xml:space="preserve"> on the table from the host, either by cash or credit/debit card</w:t>
            </w:r>
          </w:p>
          <w:p w14:paraId="607F49A3" w14:textId="77777777" w:rsidR="00A709D6" w:rsidRPr="00A709D6" w:rsidRDefault="00A709D6" w:rsidP="00A709D6">
            <w:pPr>
              <w:pStyle w:val="BodyText3"/>
              <w:framePr w:hRule="auto" w:hSpace="0" w:wrap="auto" w:vAnchor="margin" w:hAnchor="text" w:xAlign="left" w:yAlign="inline"/>
              <w:rPr>
                <w:rFonts w:ascii="Contax Pro 55" w:hAnsi="Contax Pro 55"/>
                <w:sz w:val="16"/>
                <w:szCs w:val="16"/>
              </w:rPr>
            </w:pPr>
            <w:r w:rsidRPr="00A709D6">
              <w:rPr>
                <w:rFonts w:ascii="Contax Pro 55" w:hAnsi="Contax Pro 55"/>
                <w:sz w:val="16"/>
                <w:szCs w:val="16"/>
              </w:rPr>
              <w:tab/>
            </w:r>
            <w:r w:rsidRPr="00A709D6">
              <w:rPr>
                <w:rFonts w:ascii="Contax Pro 55" w:hAnsi="Contax Pro 55"/>
                <w:b/>
                <w:sz w:val="16"/>
                <w:szCs w:val="16"/>
              </w:rPr>
              <w:t xml:space="preserve"> </w:t>
            </w:r>
            <w:r w:rsidRPr="00A709D6">
              <w:rPr>
                <w:rFonts w:ascii="Contax Pro 55" w:hAnsi="Contax Pro 55"/>
                <w:sz w:val="16"/>
                <w:szCs w:val="16"/>
              </w:rPr>
              <w:t xml:space="preserve">Please tick type of credit card:              Amex   </w:t>
            </w:r>
            <w:r w:rsidRPr="00A709D6">
              <w:rPr>
                <w:rFonts w:ascii="Contax Pro 55" w:hAnsi="Contax Pro 55"/>
                <w:sz w:val="16"/>
                <w:szCs w:val="16"/>
              </w:rPr>
              <w:sym w:font="Wingdings" w:char="F06F"/>
            </w:r>
            <w:r w:rsidRPr="00A709D6">
              <w:rPr>
                <w:rFonts w:ascii="Contax Pro 55" w:hAnsi="Contax Pro 55"/>
                <w:sz w:val="16"/>
                <w:szCs w:val="16"/>
              </w:rPr>
              <w:t xml:space="preserve">                  MasterCard  </w:t>
            </w:r>
            <w:r w:rsidRPr="00A709D6">
              <w:rPr>
                <w:rFonts w:ascii="Contax Pro 55" w:hAnsi="Contax Pro 55"/>
                <w:sz w:val="16"/>
                <w:szCs w:val="16"/>
              </w:rPr>
              <w:sym w:font="Wingdings" w:char="F06F"/>
            </w:r>
            <w:r w:rsidRPr="00A709D6">
              <w:rPr>
                <w:rFonts w:ascii="Contax Pro 55" w:hAnsi="Contax Pro 55"/>
                <w:sz w:val="16"/>
                <w:szCs w:val="16"/>
              </w:rPr>
              <w:t xml:space="preserve">        Visa   </w:t>
            </w:r>
            <w:r w:rsidRPr="00A709D6">
              <w:rPr>
                <w:rFonts w:ascii="Contax Pro 55" w:hAnsi="Contax Pro 55"/>
                <w:sz w:val="16"/>
                <w:szCs w:val="16"/>
              </w:rPr>
              <w:sym w:font="Wingdings" w:char="F06F"/>
            </w:r>
          </w:p>
          <w:p w14:paraId="0E38CDC8" w14:textId="77777777" w:rsidR="00A709D6" w:rsidRPr="00A709D6" w:rsidRDefault="00A709D6" w:rsidP="00A709D6">
            <w:pPr>
              <w:rPr>
                <w:rFonts w:ascii="Contax Pro 55" w:hAnsi="Contax Pro 55"/>
                <w:sz w:val="16"/>
                <w:szCs w:val="16"/>
              </w:rPr>
            </w:pPr>
            <w:r w:rsidRPr="00A709D6">
              <w:rPr>
                <w:rFonts w:ascii="Contax Pro 55" w:hAnsi="Contax Pro 55"/>
                <w:sz w:val="16"/>
                <w:szCs w:val="16"/>
              </w:rPr>
              <w:t xml:space="preserve"> </w:t>
            </w:r>
          </w:p>
          <w:p w14:paraId="343B23C9" w14:textId="77777777" w:rsidR="00A709D6" w:rsidRPr="00A709D6" w:rsidRDefault="00A709D6" w:rsidP="00A709D6">
            <w:pPr>
              <w:jc w:val="center"/>
              <w:rPr>
                <w:rFonts w:ascii="Contax Pro 55" w:hAnsi="Contax Pro 55"/>
                <w:sz w:val="16"/>
                <w:szCs w:val="16"/>
              </w:rPr>
            </w:pPr>
            <w:r w:rsidRPr="00A709D6">
              <w:rPr>
                <w:rFonts w:ascii="Contax Pro 55" w:hAnsi="Contax Pro 55"/>
                <w:sz w:val="16"/>
                <w:szCs w:val="16"/>
              </w:rPr>
              <w:t>Card Number: ……………………………………………………………………………...  Expiry Date: ………………</w:t>
            </w:r>
          </w:p>
          <w:p w14:paraId="5BD89D5A" w14:textId="77777777" w:rsidR="00A709D6" w:rsidRPr="00A709D6" w:rsidRDefault="00A709D6" w:rsidP="00A709D6">
            <w:pPr>
              <w:jc w:val="center"/>
              <w:rPr>
                <w:rFonts w:ascii="Contax Pro 55" w:hAnsi="Contax Pro 55"/>
                <w:sz w:val="16"/>
                <w:szCs w:val="16"/>
              </w:rPr>
            </w:pPr>
          </w:p>
          <w:p w14:paraId="20195C8A" w14:textId="77777777" w:rsidR="00A709D6" w:rsidRPr="00A709D6" w:rsidRDefault="00A709D6" w:rsidP="00A709D6">
            <w:pPr>
              <w:jc w:val="center"/>
              <w:rPr>
                <w:rFonts w:ascii="Contax Pro 55" w:hAnsi="Contax Pro 55"/>
                <w:sz w:val="16"/>
                <w:szCs w:val="16"/>
              </w:rPr>
            </w:pPr>
            <w:r w:rsidRPr="00A709D6">
              <w:rPr>
                <w:rFonts w:ascii="Contax Pro 55" w:hAnsi="Contax Pro 55"/>
                <w:sz w:val="16"/>
                <w:szCs w:val="16"/>
              </w:rPr>
              <w:t>Signature: ………………………………………..      Cardholder’s Name: ……………………………………………….</w:t>
            </w:r>
          </w:p>
          <w:p w14:paraId="07FFE19E" w14:textId="77777777" w:rsidR="00A709D6" w:rsidRPr="00A709D6" w:rsidRDefault="00A709D6" w:rsidP="00A709D6">
            <w:pPr>
              <w:rPr>
                <w:rFonts w:ascii="Contax Pro 55" w:hAnsi="Contax Pro 55"/>
                <w:b/>
                <w:sz w:val="16"/>
                <w:szCs w:val="16"/>
              </w:rPr>
            </w:pPr>
          </w:p>
          <w:p w14:paraId="7E7F28CF" w14:textId="77777777" w:rsidR="00A709D6" w:rsidRPr="00A709D6" w:rsidRDefault="00A709D6" w:rsidP="00A709D6">
            <w:pPr>
              <w:spacing w:line="216" w:lineRule="auto"/>
              <w:jc w:val="center"/>
              <w:rPr>
                <w:rFonts w:ascii="Contax Pro 55" w:hAnsi="Contax Pro 55"/>
                <w:sz w:val="16"/>
                <w:szCs w:val="16"/>
              </w:rPr>
            </w:pPr>
            <w:r w:rsidRPr="00A709D6">
              <w:rPr>
                <w:rFonts w:ascii="Contax Pro 55" w:hAnsi="Contax Pro 55"/>
                <w:sz w:val="16"/>
                <w:szCs w:val="16"/>
              </w:rPr>
              <w:t>NB. We reserve the right to charge the credit card details above in the event of the table host not settling the account on the evening with the full value indicated on the bill.</w:t>
            </w:r>
          </w:p>
        </w:tc>
      </w:tr>
    </w:tbl>
    <w:p w14:paraId="0EF9C5CA" w14:textId="77777777" w:rsidR="00A92CD1" w:rsidRDefault="00A92CD1"/>
    <w:p w14:paraId="1F258EA8" w14:textId="77777777" w:rsidR="00A709D6" w:rsidRDefault="00A709D6"/>
    <w:p w14:paraId="7EDE8650" w14:textId="77777777" w:rsidR="00A709D6" w:rsidRPr="005C48A6" w:rsidRDefault="005C48A6" w:rsidP="00A709D6">
      <w:pPr>
        <w:jc w:val="center"/>
        <w:rPr>
          <w:rFonts w:ascii="Contax Pro 55" w:hAnsi="Contax Pro 55"/>
          <w:b/>
          <w:sz w:val="22"/>
        </w:rPr>
      </w:pPr>
      <w:r w:rsidRPr="005C48A6">
        <w:rPr>
          <w:rFonts w:ascii="Contax Pro 55" w:hAnsi="Contax Pro 55"/>
          <w:b/>
          <w:sz w:val="22"/>
        </w:rPr>
        <w:t>Should you have any queries, please contact us on 01225 418500 or</w:t>
      </w:r>
    </w:p>
    <w:p w14:paraId="39D3AF9D" w14:textId="77777777" w:rsidR="005C48A6" w:rsidRPr="005C48A6" w:rsidRDefault="005C48A6" w:rsidP="00A709D6">
      <w:pPr>
        <w:jc w:val="center"/>
        <w:rPr>
          <w:rFonts w:ascii="Contax Pro 55" w:hAnsi="Contax Pro 55"/>
          <w:b/>
          <w:sz w:val="22"/>
        </w:rPr>
      </w:pPr>
      <w:r w:rsidRPr="005C48A6">
        <w:rPr>
          <w:rFonts w:ascii="Contax Pro 55" w:hAnsi="Contax Pro 55"/>
          <w:b/>
          <w:sz w:val="22"/>
        </w:rPr>
        <w:t>Bath.enquiries@apexhotels.co.uk</w:t>
      </w:r>
    </w:p>
    <w:sectPr w:rsidR="005C48A6" w:rsidRPr="005C48A6" w:rsidSect="00FF6EB1">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tax Pro 55">
    <w:altName w:val="Calibri"/>
    <w:panose1 w:val="020B0604020202020204"/>
    <w:charset w:val="00"/>
    <w:family w:val="modern"/>
    <w:notTrueType/>
    <w:pitch w:val="variable"/>
    <w:sig w:usb0="A00000AF" w:usb1="4000204A" w:usb2="00000000" w:usb3="00000000" w:csb0="00000193"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A02FE"/>
    <w:multiLevelType w:val="hybridMultilevel"/>
    <w:tmpl w:val="FDB25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6959EB"/>
    <w:multiLevelType w:val="hybridMultilevel"/>
    <w:tmpl w:val="C35C3FA8"/>
    <w:lvl w:ilvl="0" w:tplc="3BF22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B0730C"/>
    <w:multiLevelType w:val="hybridMultilevel"/>
    <w:tmpl w:val="4552C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B5"/>
    <w:rsid w:val="000214B5"/>
    <w:rsid w:val="001F7988"/>
    <w:rsid w:val="00465D83"/>
    <w:rsid w:val="005C48A6"/>
    <w:rsid w:val="00675EF3"/>
    <w:rsid w:val="008B1249"/>
    <w:rsid w:val="009072F4"/>
    <w:rsid w:val="009B58D5"/>
    <w:rsid w:val="00A709D6"/>
    <w:rsid w:val="00A92CD1"/>
    <w:rsid w:val="00FF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CDD4"/>
  <w15:chartTrackingRefBased/>
  <w15:docId w15:val="{770472D2-EF2F-47A5-918B-36E6F90C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4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CD1"/>
    <w:pPr>
      <w:ind w:left="720"/>
      <w:contextualSpacing/>
    </w:pPr>
  </w:style>
  <w:style w:type="paragraph" w:styleId="BodyText3">
    <w:name w:val="Body Text 3"/>
    <w:basedOn w:val="Normal"/>
    <w:link w:val="BodyText3Char"/>
    <w:rsid w:val="00A709D6"/>
    <w:pPr>
      <w:framePr w:h="0" w:hSpace="180" w:wrap="around" w:vAnchor="text" w:hAnchor="page" w:x="1849" w:y="-1137"/>
    </w:pPr>
    <w:rPr>
      <w:rFonts w:ascii="Garamond" w:hAnsi="Garamond"/>
      <w:sz w:val="18"/>
    </w:rPr>
  </w:style>
  <w:style w:type="character" w:customStyle="1" w:styleId="BodyText3Char">
    <w:name w:val="Body Text 3 Char"/>
    <w:basedOn w:val="DefaultParagraphFont"/>
    <w:link w:val="BodyText3"/>
    <w:rsid w:val="00A709D6"/>
    <w:rPr>
      <w:rFonts w:ascii="Garamond" w:eastAsia="Times New Roman" w:hAnsi="Garamond" w:cs="Times New Roman"/>
      <w:sz w:val="18"/>
      <w:szCs w:val="20"/>
    </w:rPr>
  </w:style>
  <w:style w:type="character" w:styleId="Hyperlink">
    <w:name w:val="Hyperlink"/>
    <w:basedOn w:val="DefaultParagraphFont"/>
    <w:rsid w:val="00A709D6"/>
    <w:rPr>
      <w:color w:val="0563C1" w:themeColor="hyperlink"/>
      <w:u w:val="single"/>
    </w:rPr>
  </w:style>
  <w:style w:type="paragraph" w:styleId="BalloonText">
    <w:name w:val="Balloon Text"/>
    <w:basedOn w:val="Normal"/>
    <w:link w:val="BalloonTextChar"/>
    <w:uiPriority w:val="99"/>
    <w:semiHidden/>
    <w:unhideWhenUsed/>
    <w:rsid w:val="005C4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8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93458">
      <w:bodyDiv w:val="1"/>
      <w:marLeft w:val="0"/>
      <w:marRight w:val="0"/>
      <w:marTop w:val="0"/>
      <w:marBottom w:val="0"/>
      <w:divBdr>
        <w:top w:val="none" w:sz="0" w:space="0" w:color="auto"/>
        <w:left w:val="none" w:sz="0" w:space="0" w:color="auto"/>
        <w:bottom w:val="none" w:sz="0" w:space="0" w:color="auto"/>
        <w:right w:val="none" w:sz="0" w:space="0" w:color="auto"/>
      </w:divBdr>
    </w:div>
    <w:div w:id="5490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th.enquiries@apexhote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203934F2A6A44BC48F2F9E5E95491" ma:contentTypeVersion="10" ma:contentTypeDescription="Create a new document." ma:contentTypeScope="" ma:versionID="3e9bfd03f24af782df69c144fbcbf655">
  <xsd:schema xmlns:xsd="http://www.w3.org/2001/XMLSchema" xmlns:xs="http://www.w3.org/2001/XMLSchema" xmlns:p="http://schemas.microsoft.com/office/2006/metadata/properties" xmlns:ns2="64afef51-c611-422a-b6a3-8f0517fd6be6" xmlns:ns3="19b514f2-9672-4a14-8ac8-3168846c5866" targetNamespace="http://schemas.microsoft.com/office/2006/metadata/properties" ma:root="true" ma:fieldsID="1f16d3667184d09283f4c089ea6b8edd" ns2:_="" ns3:_="">
    <xsd:import namespace="64afef51-c611-422a-b6a3-8f0517fd6be6"/>
    <xsd:import namespace="19b514f2-9672-4a14-8ac8-3168846c58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fef51-c611-422a-b6a3-8f0517fd6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514f2-9672-4a14-8ac8-3168846c58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575DE-5D29-476E-AA6B-EA35AB168A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13995-A04A-48B5-A5A2-82D06A2437FE}">
  <ds:schemaRefs>
    <ds:schemaRef ds:uri="http://schemas.microsoft.com/sharepoint/v3/contenttype/forms"/>
  </ds:schemaRefs>
</ds:datastoreItem>
</file>

<file path=customXml/itemProps3.xml><?xml version="1.0" encoding="utf-8"?>
<ds:datastoreItem xmlns:ds="http://schemas.openxmlformats.org/officeDocument/2006/customXml" ds:itemID="{B8CAEC4E-1B47-4C5C-A6EC-C7F3DFF0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fef51-c611-422a-b6a3-8f0517fd6be6"/>
    <ds:schemaRef ds:uri="19b514f2-9672-4a14-8ac8-3168846c5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Smith-Lane</dc:creator>
  <cp:keywords/>
  <dc:description/>
  <cp:lastModifiedBy>Lorna Williams</cp:lastModifiedBy>
  <cp:revision>2</cp:revision>
  <cp:lastPrinted>2018-10-24T13:58:00Z</cp:lastPrinted>
  <dcterms:created xsi:type="dcterms:W3CDTF">2018-10-24T17:53:00Z</dcterms:created>
  <dcterms:modified xsi:type="dcterms:W3CDTF">2018-10-24T17:53:00Z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0x010100E49203934F2A6A44BC48F2F9E5E95491</vt:lpwstr>
  </property>
</Properties>
</file>