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5340A" w14:textId="02DC171B" w:rsidR="001326ED" w:rsidRPr="00157CAB" w:rsidRDefault="003318E0">
      <w:pPr>
        <w:rPr>
          <w:b/>
        </w:rPr>
      </w:pPr>
      <w:r w:rsidRPr="00157CAB">
        <w:rPr>
          <w:b/>
        </w:rPr>
        <w:t>Accessing the BASA website</w:t>
      </w:r>
    </w:p>
    <w:p w14:paraId="3FAA15E9" w14:textId="77777777" w:rsidR="003318E0" w:rsidRDefault="003318E0"/>
    <w:p w14:paraId="453F1600" w14:textId="466C4B43" w:rsidR="00237B18" w:rsidRDefault="00237B18">
      <w:pPr>
        <w:rPr>
          <w:sz w:val="22"/>
        </w:rPr>
      </w:pPr>
      <w:r>
        <w:rPr>
          <w:sz w:val="22"/>
        </w:rPr>
        <w:t>There are no limits to the number of individual subscribers for each BASA member company and we actively encourage each BASA member company to make sure that they encourage employees to subscribe and have access to the technical and business information that is posted regularly.</w:t>
      </w:r>
    </w:p>
    <w:p w14:paraId="358325DF" w14:textId="77777777" w:rsidR="00237B18" w:rsidRDefault="00237B18">
      <w:pPr>
        <w:rPr>
          <w:sz w:val="22"/>
        </w:rPr>
      </w:pPr>
    </w:p>
    <w:p w14:paraId="7B1760E9" w14:textId="0393A420" w:rsidR="00157CAB" w:rsidRPr="00C74787" w:rsidRDefault="00237B18">
      <w:pPr>
        <w:rPr>
          <w:sz w:val="22"/>
        </w:rPr>
      </w:pPr>
      <w:r>
        <w:rPr>
          <w:sz w:val="22"/>
        </w:rPr>
        <w:t>E</w:t>
      </w:r>
      <w:r w:rsidR="00157CAB" w:rsidRPr="00C74787">
        <w:rPr>
          <w:sz w:val="22"/>
        </w:rPr>
        <w:t xml:space="preserve">ach </w:t>
      </w:r>
      <w:r w:rsidR="00C74787" w:rsidRPr="00C74787">
        <w:rPr>
          <w:sz w:val="22"/>
        </w:rPr>
        <w:t xml:space="preserve">member </w:t>
      </w:r>
      <w:r>
        <w:rPr>
          <w:sz w:val="22"/>
        </w:rPr>
        <w:t xml:space="preserve">company </w:t>
      </w:r>
      <w:r w:rsidR="00C74787" w:rsidRPr="00C74787">
        <w:rPr>
          <w:sz w:val="22"/>
        </w:rPr>
        <w:t>has</w:t>
      </w:r>
      <w:r w:rsidR="00157CAB" w:rsidRPr="00C74787">
        <w:rPr>
          <w:sz w:val="22"/>
        </w:rPr>
        <w:t xml:space="preserve"> a nominated data controller (or controllers) on the website, </w:t>
      </w:r>
      <w:r>
        <w:rPr>
          <w:sz w:val="22"/>
        </w:rPr>
        <w:t>so it is important that these data controller contacts are kept</w:t>
      </w:r>
      <w:r w:rsidR="00157CAB" w:rsidRPr="00C74787">
        <w:rPr>
          <w:sz w:val="22"/>
        </w:rPr>
        <w:t xml:space="preserve"> current.</w:t>
      </w:r>
      <w:r w:rsidR="00C74787" w:rsidRPr="00C74787">
        <w:rPr>
          <w:sz w:val="22"/>
        </w:rPr>
        <w:t xml:space="preserve"> </w:t>
      </w:r>
      <w:r>
        <w:rPr>
          <w:sz w:val="22"/>
        </w:rPr>
        <w:t>New subscribers are required to self-register and the data controller and BASA secretary will receive an email notification when this occurs, requesting that the subscription is approved. Either the member company data controller or the BASA secretary can approve website access.</w:t>
      </w:r>
    </w:p>
    <w:p w14:paraId="4AEDCB12" w14:textId="77777777" w:rsidR="003318E0" w:rsidRDefault="003318E0"/>
    <w:p w14:paraId="1F945845" w14:textId="77777777" w:rsidR="003318E0" w:rsidRPr="00157CAB" w:rsidRDefault="00C74787">
      <w:pPr>
        <w:rPr>
          <w:b/>
        </w:rPr>
      </w:pPr>
      <w:r>
        <w:rPr>
          <w:b/>
        </w:rPr>
        <w:t>How to get access to the BASA website</w:t>
      </w:r>
    </w:p>
    <w:p w14:paraId="5DBBC431" w14:textId="77777777" w:rsidR="00237B18" w:rsidRDefault="003318E0" w:rsidP="003318E0">
      <w:pPr>
        <w:pStyle w:val="ListParagraph"/>
        <w:numPr>
          <w:ilvl w:val="0"/>
          <w:numId w:val="1"/>
        </w:numPr>
        <w:rPr>
          <w:sz w:val="22"/>
        </w:rPr>
      </w:pPr>
      <w:r w:rsidRPr="00C74787">
        <w:rPr>
          <w:sz w:val="22"/>
        </w:rPr>
        <w:t xml:space="preserve">Go to </w:t>
      </w:r>
      <w:hyperlink r:id="rId7" w:history="1">
        <w:r w:rsidRPr="00C74787">
          <w:rPr>
            <w:rStyle w:val="Hyperlink"/>
            <w:sz w:val="22"/>
          </w:rPr>
          <w:t>https://www.basa.uk.com/Account/Login</w:t>
        </w:r>
      </w:hyperlink>
      <w:r w:rsidRPr="00C74787">
        <w:rPr>
          <w:sz w:val="22"/>
        </w:rPr>
        <w:t xml:space="preserve"> and using the option on the right Register by Applying to an existing company. Current BASA member companies are accessed by selecting using the up/down arrows</w:t>
      </w:r>
    </w:p>
    <w:p w14:paraId="190B03AB" w14:textId="1FAD7DB1" w:rsidR="00624D7A" w:rsidRDefault="00237B18" w:rsidP="00237B18">
      <w:pPr>
        <w:pStyle w:val="ListParagraph"/>
        <w:ind w:left="360"/>
        <w:rPr>
          <w:sz w:val="22"/>
        </w:rPr>
      </w:pPr>
      <w:r w:rsidRPr="00C74787">
        <w:rPr>
          <w:noProof/>
          <w:sz w:val="22"/>
        </w:rPr>
        <w:drawing>
          <wp:inline distT="0" distB="0" distL="0" distR="0" wp14:anchorId="1F29D335" wp14:editId="1BC80B2A">
            <wp:extent cx="3621386" cy="227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0217" cy="2302446"/>
                    </a:xfrm>
                    <a:prstGeom prst="rect">
                      <a:avLst/>
                    </a:prstGeom>
                  </pic:spPr>
                </pic:pic>
              </a:graphicData>
            </a:graphic>
          </wp:inline>
        </w:drawing>
      </w:r>
    </w:p>
    <w:p w14:paraId="37FDFB98" w14:textId="6BC746E6" w:rsidR="00237B18" w:rsidRDefault="00237B18" w:rsidP="003318E0">
      <w:pPr>
        <w:pStyle w:val="ListParagraph"/>
        <w:numPr>
          <w:ilvl w:val="0"/>
          <w:numId w:val="1"/>
        </w:numPr>
        <w:rPr>
          <w:sz w:val="22"/>
        </w:rPr>
      </w:pPr>
      <w:r>
        <w:rPr>
          <w:sz w:val="22"/>
        </w:rPr>
        <w:t>Using the up/down arrows select your company from the options.</w:t>
      </w:r>
    </w:p>
    <w:p w14:paraId="401CCED7" w14:textId="1E4AAE82" w:rsidR="00237B18" w:rsidRPr="00237B18" w:rsidRDefault="00237B18" w:rsidP="00237B18">
      <w:pPr>
        <w:pStyle w:val="ListParagraph"/>
        <w:numPr>
          <w:ilvl w:val="0"/>
          <w:numId w:val="1"/>
        </w:numPr>
        <w:rPr>
          <w:sz w:val="22"/>
        </w:rPr>
      </w:pPr>
      <w:r w:rsidRPr="00237B18">
        <w:rPr>
          <w:sz w:val="22"/>
        </w:rPr>
        <w:t>Click ‘Subscribe’</w:t>
      </w:r>
    </w:p>
    <w:p w14:paraId="332F5F5F" w14:textId="0B45681D" w:rsidR="003318E0" w:rsidRPr="00C74787" w:rsidRDefault="00237B18" w:rsidP="003318E0">
      <w:pPr>
        <w:pStyle w:val="ListParagraph"/>
        <w:numPr>
          <w:ilvl w:val="0"/>
          <w:numId w:val="1"/>
        </w:numPr>
        <w:rPr>
          <w:sz w:val="22"/>
        </w:rPr>
      </w:pPr>
      <w:r>
        <w:rPr>
          <w:sz w:val="22"/>
        </w:rPr>
        <w:t>In the next screen enter your details</w:t>
      </w:r>
    </w:p>
    <w:p w14:paraId="3B6A935B" w14:textId="77777777" w:rsidR="003318E0" w:rsidRDefault="003318E0" w:rsidP="003318E0">
      <w:pPr>
        <w:pStyle w:val="ListParagraph"/>
      </w:pPr>
      <w:r w:rsidRPr="003318E0">
        <w:rPr>
          <w:noProof/>
        </w:rPr>
        <w:drawing>
          <wp:inline distT="0" distB="0" distL="0" distR="0" wp14:anchorId="1188EEF5" wp14:editId="00B46BFA">
            <wp:extent cx="5304803" cy="303291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7091" cy="3045654"/>
                    </a:xfrm>
                    <a:prstGeom prst="rect">
                      <a:avLst/>
                    </a:prstGeom>
                  </pic:spPr>
                </pic:pic>
              </a:graphicData>
            </a:graphic>
          </wp:inline>
        </w:drawing>
      </w:r>
    </w:p>
    <w:p w14:paraId="02A3EDB8" w14:textId="17A4ACCB" w:rsidR="003318E0" w:rsidRPr="00C74787" w:rsidRDefault="00237B18" w:rsidP="003318E0">
      <w:pPr>
        <w:pStyle w:val="ListParagraph"/>
        <w:numPr>
          <w:ilvl w:val="0"/>
          <w:numId w:val="1"/>
        </w:numPr>
        <w:rPr>
          <w:sz w:val="22"/>
        </w:rPr>
      </w:pPr>
      <w:r>
        <w:rPr>
          <w:sz w:val="22"/>
        </w:rPr>
        <w:lastRenderedPageBreak/>
        <w:t>When you enter your email address, i</w:t>
      </w:r>
      <w:r w:rsidR="003318E0" w:rsidRPr="00C74787">
        <w:rPr>
          <w:sz w:val="22"/>
        </w:rPr>
        <w:t>f you are already registered for the BASA website, then you will see the following</w:t>
      </w:r>
      <w:r w:rsidR="00AC7C0E">
        <w:rPr>
          <w:sz w:val="22"/>
        </w:rPr>
        <w:t xml:space="preserve"> error message</w:t>
      </w:r>
      <w:r w:rsidR="003318E0" w:rsidRPr="00C74787">
        <w:rPr>
          <w:sz w:val="22"/>
        </w:rPr>
        <w:t>:</w:t>
      </w:r>
    </w:p>
    <w:p w14:paraId="65E34F48" w14:textId="77777777" w:rsidR="003318E0" w:rsidRDefault="003318E0" w:rsidP="003318E0">
      <w:pPr>
        <w:pStyle w:val="ListParagraph"/>
      </w:pPr>
      <w:r w:rsidRPr="003318E0">
        <w:rPr>
          <w:noProof/>
        </w:rPr>
        <w:drawing>
          <wp:inline distT="0" distB="0" distL="0" distR="0" wp14:anchorId="41D38BAA" wp14:editId="3493D8C6">
            <wp:extent cx="4327556" cy="254567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1033" cy="2571252"/>
                    </a:xfrm>
                    <a:prstGeom prst="rect">
                      <a:avLst/>
                    </a:prstGeom>
                  </pic:spPr>
                </pic:pic>
              </a:graphicData>
            </a:graphic>
          </wp:inline>
        </w:drawing>
      </w:r>
    </w:p>
    <w:p w14:paraId="5C657A23" w14:textId="77777777" w:rsidR="003318E0" w:rsidRDefault="003318E0" w:rsidP="003318E0">
      <w:pPr>
        <w:pStyle w:val="ListParagraph"/>
      </w:pPr>
    </w:p>
    <w:p w14:paraId="3C0B80A9" w14:textId="77777777" w:rsidR="00624D7A" w:rsidRDefault="00C645BB" w:rsidP="00C645BB">
      <w:pPr>
        <w:pStyle w:val="ListParagraph"/>
        <w:numPr>
          <w:ilvl w:val="0"/>
          <w:numId w:val="1"/>
        </w:numPr>
        <w:rPr>
          <w:sz w:val="22"/>
        </w:rPr>
      </w:pPr>
      <w:r w:rsidRPr="00C74787">
        <w:rPr>
          <w:sz w:val="22"/>
        </w:rPr>
        <w:t xml:space="preserve">You then have 2 choices. Either go back to the login screen </w:t>
      </w:r>
      <w:hyperlink r:id="rId11" w:history="1">
        <w:r w:rsidRPr="00C74787">
          <w:rPr>
            <w:rStyle w:val="Hyperlink"/>
            <w:sz w:val="22"/>
          </w:rPr>
          <w:t>https://www.basa.uk.com/Account/Login</w:t>
        </w:r>
      </w:hyperlink>
      <w:r w:rsidRPr="00C74787">
        <w:rPr>
          <w:sz w:val="22"/>
        </w:rPr>
        <w:t xml:space="preserve"> and click on Forgot Password (in orange and under the orange Log In box)</w:t>
      </w:r>
    </w:p>
    <w:p w14:paraId="2053951C" w14:textId="77777777" w:rsidR="003318E0" w:rsidRPr="00C74787" w:rsidRDefault="00624D7A" w:rsidP="00624D7A">
      <w:pPr>
        <w:pStyle w:val="ListParagraph"/>
        <w:ind w:left="360"/>
        <w:rPr>
          <w:sz w:val="22"/>
        </w:rPr>
      </w:pPr>
      <w:r w:rsidRPr="00624D7A">
        <w:t xml:space="preserve"> </w:t>
      </w:r>
      <w:r w:rsidRPr="00C645BB">
        <w:rPr>
          <w:noProof/>
        </w:rPr>
        <w:drawing>
          <wp:inline distT="0" distB="0" distL="0" distR="0" wp14:anchorId="38F3D672" wp14:editId="4FCFF485">
            <wp:extent cx="4119327" cy="337401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0720" cy="3399726"/>
                    </a:xfrm>
                    <a:prstGeom prst="rect">
                      <a:avLst/>
                    </a:prstGeom>
                  </pic:spPr>
                </pic:pic>
              </a:graphicData>
            </a:graphic>
          </wp:inline>
        </w:drawing>
      </w:r>
    </w:p>
    <w:p w14:paraId="418C121D" w14:textId="2DEF5B1D" w:rsidR="00C645BB" w:rsidRDefault="00C645BB" w:rsidP="00C645BB">
      <w:pPr>
        <w:pStyle w:val="ListParagraph"/>
        <w:numPr>
          <w:ilvl w:val="0"/>
          <w:numId w:val="1"/>
        </w:numPr>
      </w:pPr>
      <w:r w:rsidRPr="00C74787">
        <w:rPr>
          <w:sz w:val="22"/>
        </w:rPr>
        <w:t>Or email me (</w:t>
      </w:r>
      <w:hyperlink r:id="rId13" w:history="1">
        <w:r w:rsidRPr="00C74787">
          <w:rPr>
            <w:rStyle w:val="Hyperlink"/>
            <w:sz w:val="22"/>
          </w:rPr>
          <w:t>secretary@basa.uk.com</w:t>
        </w:r>
      </w:hyperlink>
      <w:r w:rsidRPr="00C74787">
        <w:rPr>
          <w:sz w:val="22"/>
        </w:rPr>
        <w:t>) and I will send you a temporary password</w:t>
      </w:r>
      <w:r w:rsidR="00237B18">
        <w:rPr>
          <w:sz w:val="22"/>
        </w:rPr>
        <w:t xml:space="preserve"> to access your current subscription.</w:t>
      </w:r>
    </w:p>
    <w:p w14:paraId="359FAC31" w14:textId="77777777" w:rsidR="00C645BB" w:rsidRPr="00C74787" w:rsidRDefault="00C645BB" w:rsidP="00C645BB">
      <w:pPr>
        <w:pStyle w:val="ListParagraph"/>
        <w:numPr>
          <w:ilvl w:val="0"/>
          <w:numId w:val="1"/>
        </w:numPr>
        <w:rPr>
          <w:sz w:val="22"/>
        </w:rPr>
      </w:pPr>
      <w:r w:rsidRPr="00C74787">
        <w:rPr>
          <w:sz w:val="22"/>
        </w:rPr>
        <w:t>A number of members are having difficulty receiving the reset email (check spam filters), so you may prefer to email me rather than using the forgot password link.</w:t>
      </w:r>
    </w:p>
    <w:p w14:paraId="499D9C7B" w14:textId="77E46F60" w:rsidR="00C645BB" w:rsidRDefault="00C645BB" w:rsidP="00C645BB">
      <w:pPr>
        <w:pStyle w:val="ListParagraph"/>
        <w:numPr>
          <w:ilvl w:val="0"/>
          <w:numId w:val="1"/>
        </w:numPr>
        <w:rPr>
          <w:sz w:val="22"/>
        </w:rPr>
      </w:pPr>
      <w:r w:rsidRPr="00C74787">
        <w:rPr>
          <w:sz w:val="22"/>
        </w:rPr>
        <w:t>Once you have received a temporary email from me, then log on and click on Manage account on the top right</w:t>
      </w:r>
      <w:r w:rsidR="00C74787" w:rsidRPr="00C645BB">
        <w:rPr>
          <w:noProof/>
        </w:rPr>
        <w:drawing>
          <wp:inline distT="0" distB="0" distL="0" distR="0" wp14:anchorId="4C90EBE8" wp14:editId="6EB6FD1E">
            <wp:extent cx="4851400" cy="4641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6257"/>
                    <a:stretch/>
                  </pic:blipFill>
                  <pic:spPr bwMode="auto">
                    <a:xfrm>
                      <a:off x="0" y="0"/>
                      <a:ext cx="4851400" cy="464127"/>
                    </a:xfrm>
                    <a:prstGeom prst="rect">
                      <a:avLst/>
                    </a:prstGeom>
                    <a:ln>
                      <a:noFill/>
                    </a:ln>
                    <a:extLst>
                      <a:ext uri="{53640926-AAD7-44D8-BBD7-CCE9431645EC}">
                        <a14:shadowObscured xmlns:a14="http://schemas.microsoft.com/office/drawing/2010/main"/>
                      </a:ext>
                    </a:extLst>
                  </pic:spPr>
                </pic:pic>
              </a:graphicData>
            </a:graphic>
          </wp:inline>
        </w:drawing>
      </w:r>
    </w:p>
    <w:p w14:paraId="1191A6A5" w14:textId="1BB2C9A8" w:rsidR="00AC7C0E" w:rsidRDefault="00AC7C0E">
      <w:pPr>
        <w:rPr>
          <w:sz w:val="22"/>
        </w:rPr>
      </w:pPr>
      <w:r>
        <w:rPr>
          <w:sz w:val="22"/>
        </w:rPr>
        <w:br w:type="page"/>
      </w:r>
    </w:p>
    <w:p w14:paraId="34EEF0F9" w14:textId="77777777" w:rsidR="00AC7C0E" w:rsidRDefault="00AC7C0E" w:rsidP="00AC7C0E">
      <w:pPr>
        <w:pStyle w:val="ListParagraph"/>
        <w:ind w:left="360"/>
        <w:rPr>
          <w:sz w:val="22"/>
        </w:rPr>
      </w:pPr>
    </w:p>
    <w:p w14:paraId="3E88FBDE" w14:textId="4D9F4A1C" w:rsidR="00C74787" w:rsidRDefault="00C74787" w:rsidP="00C645BB">
      <w:pPr>
        <w:pStyle w:val="ListParagraph"/>
        <w:numPr>
          <w:ilvl w:val="0"/>
          <w:numId w:val="1"/>
        </w:numPr>
        <w:rPr>
          <w:sz w:val="22"/>
        </w:rPr>
      </w:pPr>
      <w:r>
        <w:rPr>
          <w:sz w:val="22"/>
        </w:rPr>
        <w:t>You can then choose a suitable password for future access</w:t>
      </w:r>
    </w:p>
    <w:p w14:paraId="72EB0336" w14:textId="77777777" w:rsidR="00AC7C0E" w:rsidRDefault="00AC7C0E" w:rsidP="00AC7C0E">
      <w:pPr>
        <w:pStyle w:val="ListParagraph"/>
        <w:ind w:left="360"/>
        <w:rPr>
          <w:sz w:val="22"/>
        </w:rPr>
      </w:pPr>
    </w:p>
    <w:p w14:paraId="28333DAE" w14:textId="3CE7362A" w:rsidR="00C74787" w:rsidRDefault="00C74787" w:rsidP="00C645BB">
      <w:pPr>
        <w:pStyle w:val="ListParagraph"/>
        <w:numPr>
          <w:ilvl w:val="0"/>
          <w:numId w:val="1"/>
        </w:numPr>
        <w:rPr>
          <w:sz w:val="22"/>
        </w:rPr>
      </w:pPr>
      <w:r>
        <w:rPr>
          <w:sz w:val="22"/>
        </w:rPr>
        <w:t xml:space="preserve">Once you have access, </w:t>
      </w:r>
      <w:r w:rsidR="00624D7A">
        <w:rPr>
          <w:sz w:val="22"/>
        </w:rPr>
        <w:t>you can click on the green ‘Become Data Controller’ button if you wish to change your company details. The current data controller is listed in your member profile, with all the registered website subscribers.</w:t>
      </w:r>
    </w:p>
    <w:p w14:paraId="0D15B35E" w14:textId="77777777" w:rsidR="00AC7C0E" w:rsidRPr="00AC7C0E" w:rsidRDefault="00AC7C0E" w:rsidP="00AC7C0E">
      <w:pPr>
        <w:rPr>
          <w:sz w:val="22"/>
        </w:rPr>
      </w:pPr>
    </w:p>
    <w:p w14:paraId="75127825" w14:textId="14C3E06E" w:rsidR="00237B18" w:rsidRDefault="00AC7C0E" w:rsidP="00C645BB">
      <w:pPr>
        <w:pStyle w:val="ListParagraph"/>
        <w:numPr>
          <w:ilvl w:val="0"/>
          <w:numId w:val="1"/>
        </w:numPr>
        <w:rPr>
          <w:sz w:val="22"/>
        </w:rPr>
      </w:pPr>
      <w:r>
        <w:rPr>
          <w:sz w:val="22"/>
        </w:rPr>
        <w:t>Please choose the correct communication preferences, by clicking on the Membership profile option in the top left of the screen, and the selecting the option to receive weekly working group and/or general content notifications from the next screen.</w:t>
      </w:r>
    </w:p>
    <w:p w14:paraId="5AF69536" w14:textId="686F9364" w:rsidR="00AC7C0E" w:rsidRDefault="00AC7C0E" w:rsidP="00AC7C0E">
      <w:pPr>
        <w:pStyle w:val="ListParagraph"/>
        <w:ind w:left="360"/>
        <w:rPr>
          <w:sz w:val="22"/>
        </w:rPr>
      </w:pPr>
      <w:r w:rsidRPr="00AC7C0E">
        <w:rPr>
          <w:sz w:val="22"/>
        </w:rPr>
        <w:drawing>
          <wp:inline distT="0" distB="0" distL="0" distR="0" wp14:anchorId="56C583A3" wp14:editId="6244E986">
            <wp:extent cx="2430113" cy="2090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97219" cy="2148145"/>
                    </a:xfrm>
                    <a:prstGeom prst="rect">
                      <a:avLst/>
                    </a:prstGeom>
                  </pic:spPr>
                </pic:pic>
              </a:graphicData>
            </a:graphic>
          </wp:inline>
        </w:drawing>
      </w:r>
      <w:r w:rsidRPr="00AC7C0E">
        <w:rPr>
          <w:sz w:val="22"/>
        </w:rPr>
        <w:drawing>
          <wp:inline distT="0" distB="0" distL="0" distR="0" wp14:anchorId="1B765FA3" wp14:editId="2CBA7BE2">
            <wp:extent cx="2933908" cy="24534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404" cy="2483173"/>
                    </a:xfrm>
                    <a:prstGeom prst="rect">
                      <a:avLst/>
                    </a:prstGeom>
                  </pic:spPr>
                </pic:pic>
              </a:graphicData>
            </a:graphic>
          </wp:inline>
        </w:drawing>
      </w:r>
    </w:p>
    <w:p w14:paraId="6A9F70BA" w14:textId="5291FC52" w:rsidR="00AC7C0E" w:rsidRDefault="00AC7C0E" w:rsidP="00AC7C0E">
      <w:pPr>
        <w:pStyle w:val="ListParagraph"/>
        <w:ind w:left="360"/>
        <w:rPr>
          <w:sz w:val="22"/>
        </w:rPr>
      </w:pPr>
    </w:p>
    <w:p w14:paraId="4589C2CF" w14:textId="4CCDD4A9" w:rsidR="00AC7C0E" w:rsidRDefault="00AC7C0E" w:rsidP="00AC7C0E">
      <w:pPr>
        <w:pStyle w:val="ListParagraph"/>
        <w:ind w:left="360"/>
        <w:rPr>
          <w:sz w:val="22"/>
        </w:rPr>
      </w:pPr>
    </w:p>
    <w:p w14:paraId="5AAFAE2E" w14:textId="52873C5A" w:rsidR="00624D7A" w:rsidRDefault="00624D7A" w:rsidP="00C74787"/>
    <w:p w14:paraId="20B9FE4B" w14:textId="77777777" w:rsidR="00624D7A" w:rsidRDefault="00624D7A" w:rsidP="00C74787">
      <w:r>
        <w:t>If you have any problems with the process, please email me.</w:t>
      </w:r>
    </w:p>
    <w:p w14:paraId="1A5D4616" w14:textId="39859056" w:rsidR="00624D7A" w:rsidRDefault="00624D7A" w:rsidP="00C74787"/>
    <w:p w14:paraId="53FF0BCE" w14:textId="489E9190" w:rsidR="00AC7C0E" w:rsidRDefault="00AC7C0E" w:rsidP="00C74787"/>
    <w:p w14:paraId="064322A6" w14:textId="77777777" w:rsidR="00AC7C0E" w:rsidRDefault="00AC7C0E" w:rsidP="00C74787"/>
    <w:p w14:paraId="07566E5F" w14:textId="77777777" w:rsidR="00624D7A" w:rsidRPr="00624D7A" w:rsidRDefault="00624D7A" w:rsidP="00C74787">
      <w:pPr>
        <w:rPr>
          <w:sz w:val="22"/>
        </w:rPr>
      </w:pPr>
      <w:r w:rsidRPr="00624D7A">
        <w:rPr>
          <w:sz w:val="22"/>
        </w:rPr>
        <w:t>Lorna Williams</w:t>
      </w:r>
    </w:p>
    <w:p w14:paraId="19D4E4B7" w14:textId="77777777" w:rsidR="00624D7A" w:rsidRPr="00624D7A" w:rsidRDefault="00624D7A" w:rsidP="00C74787">
      <w:pPr>
        <w:rPr>
          <w:sz w:val="22"/>
        </w:rPr>
      </w:pPr>
      <w:r w:rsidRPr="00624D7A">
        <w:rPr>
          <w:sz w:val="22"/>
        </w:rPr>
        <w:t>BASA Secretary</w:t>
      </w:r>
    </w:p>
    <w:p w14:paraId="17570EC9" w14:textId="77777777" w:rsidR="00624D7A" w:rsidRPr="00624D7A" w:rsidRDefault="00624D7A" w:rsidP="00624D7A">
      <w:pPr>
        <w:rPr>
          <w:sz w:val="22"/>
        </w:rPr>
      </w:pPr>
      <w:r w:rsidRPr="00624D7A">
        <w:rPr>
          <w:sz w:val="22"/>
        </w:rPr>
        <w:t>24 Laurel Close, Mepal. Ely, Cambridgeshire, CB6 2BN</w:t>
      </w:r>
    </w:p>
    <w:p w14:paraId="01DEE162" w14:textId="77777777" w:rsidR="00624D7A" w:rsidRPr="00624D7A" w:rsidRDefault="00624D7A" w:rsidP="00624D7A">
      <w:pPr>
        <w:rPr>
          <w:sz w:val="22"/>
        </w:rPr>
      </w:pPr>
      <w:r w:rsidRPr="00624D7A">
        <w:rPr>
          <w:sz w:val="22"/>
        </w:rPr>
        <w:t>VAT Number 382748811</w:t>
      </w:r>
    </w:p>
    <w:p w14:paraId="5E790E18" w14:textId="77777777" w:rsidR="00624D7A" w:rsidRPr="00624D7A" w:rsidRDefault="00624D7A" w:rsidP="00624D7A">
      <w:pPr>
        <w:rPr>
          <w:sz w:val="22"/>
        </w:rPr>
      </w:pPr>
      <w:r w:rsidRPr="00624D7A">
        <w:rPr>
          <w:sz w:val="22"/>
        </w:rPr>
        <w:t>Tel:    +44 330 22 33 290</w:t>
      </w:r>
    </w:p>
    <w:p w14:paraId="651E8FFA" w14:textId="77777777" w:rsidR="00624D7A" w:rsidRPr="00624D7A" w:rsidRDefault="00624D7A" w:rsidP="00624D7A">
      <w:pPr>
        <w:rPr>
          <w:sz w:val="22"/>
        </w:rPr>
      </w:pPr>
      <w:r w:rsidRPr="00624D7A">
        <w:rPr>
          <w:sz w:val="22"/>
        </w:rPr>
        <w:t>Mob: +44 7480 558814</w:t>
      </w:r>
    </w:p>
    <w:p w14:paraId="608651D2" w14:textId="77777777" w:rsidR="00624D7A" w:rsidRPr="00624D7A" w:rsidRDefault="00624D7A" w:rsidP="00624D7A">
      <w:pPr>
        <w:rPr>
          <w:sz w:val="22"/>
        </w:rPr>
      </w:pPr>
      <w:r w:rsidRPr="00624D7A">
        <w:rPr>
          <w:sz w:val="22"/>
        </w:rPr>
        <w:t>Fax:   +44 330 22 33 408</w:t>
      </w:r>
    </w:p>
    <w:p w14:paraId="1BFDC3A0" w14:textId="5894EBE8" w:rsidR="00624D7A" w:rsidRDefault="00624D7A" w:rsidP="00624D7A">
      <w:pPr>
        <w:rPr>
          <w:sz w:val="22"/>
        </w:rPr>
      </w:pPr>
    </w:p>
    <w:p w14:paraId="642B068F" w14:textId="61A78FA3" w:rsidR="00AC7C0E" w:rsidRDefault="00AC7C0E" w:rsidP="00624D7A">
      <w:pPr>
        <w:rPr>
          <w:sz w:val="22"/>
        </w:rPr>
      </w:pPr>
    </w:p>
    <w:p w14:paraId="743E4B6F" w14:textId="77777777" w:rsidR="00AC7C0E" w:rsidRPr="00624D7A" w:rsidRDefault="00AC7C0E" w:rsidP="00624D7A">
      <w:pPr>
        <w:rPr>
          <w:sz w:val="22"/>
        </w:rPr>
      </w:pPr>
      <w:bookmarkStart w:id="0" w:name="_GoBack"/>
      <w:bookmarkEnd w:id="0"/>
    </w:p>
    <w:p w14:paraId="71469EE6" w14:textId="77777777" w:rsidR="00624D7A" w:rsidRPr="00624D7A" w:rsidRDefault="00624D7A" w:rsidP="00624D7A">
      <w:pPr>
        <w:rPr>
          <w:sz w:val="22"/>
        </w:rPr>
      </w:pPr>
      <w:r w:rsidRPr="00624D7A">
        <w:rPr>
          <w:sz w:val="22"/>
        </w:rPr>
        <w:t xml:space="preserve">Email: secretary@basa.uk.com </w:t>
      </w:r>
    </w:p>
    <w:p w14:paraId="3D4ACC39" w14:textId="77777777" w:rsidR="00624D7A" w:rsidRPr="00624D7A" w:rsidRDefault="00624D7A" w:rsidP="00624D7A">
      <w:pPr>
        <w:rPr>
          <w:sz w:val="22"/>
        </w:rPr>
      </w:pPr>
      <w:r w:rsidRPr="00624D7A">
        <w:rPr>
          <w:sz w:val="22"/>
        </w:rPr>
        <w:t xml:space="preserve">Website: www.basa.uk.com </w:t>
      </w:r>
    </w:p>
    <w:p w14:paraId="2CB8F9A7" w14:textId="77D31F9D" w:rsidR="00624D7A" w:rsidRPr="00624D7A" w:rsidRDefault="00624D7A" w:rsidP="00624D7A">
      <w:pPr>
        <w:rPr>
          <w:sz w:val="22"/>
        </w:rPr>
      </w:pPr>
      <w:r w:rsidRPr="00624D7A">
        <w:rPr>
          <w:sz w:val="22"/>
        </w:rPr>
        <w:t xml:space="preserve">Event Bookings: www.basaevents.co.uk </w:t>
      </w:r>
    </w:p>
    <w:p w14:paraId="4F4E3AD5" w14:textId="77777777" w:rsidR="00624D7A" w:rsidRPr="00624D7A" w:rsidRDefault="00624D7A" w:rsidP="00624D7A">
      <w:pPr>
        <w:rPr>
          <w:sz w:val="18"/>
        </w:rPr>
      </w:pPr>
      <w:r w:rsidRPr="00624D7A">
        <w:rPr>
          <w:sz w:val="18"/>
        </w:rPr>
        <w:t xml:space="preserve">For information Williams Consultancy Professionals is the contracting party with BASA for the Secretarial responsibilities, with Lorna Williams as the representative of Williams Consultancy Professionals, and Rebecca Williams as </w:t>
      </w:r>
      <w:proofErr w:type="spellStart"/>
      <w:r w:rsidRPr="00624D7A">
        <w:rPr>
          <w:sz w:val="18"/>
        </w:rPr>
        <w:t>Adminstrative</w:t>
      </w:r>
      <w:proofErr w:type="spellEnd"/>
      <w:r w:rsidRPr="00624D7A">
        <w:rPr>
          <w:sz w:val="18"/>
        </w:rPr>
        <w:t xml:space="preserve"> Assistant for work under the BASA contract.</w:t>
      </w:r>
    </w:p>
    <w:sectPr w:rsidR="00624D7A" w:rsidRPr="00624D7A" w:rsidSect="00AC7C0E">
      <w:footerReference w:type="default" r:id="rId17"/>
      <w:pgSz w:w="11900" w:h="16840"/>
      <w:pgMar w:top="964" w:right="1440" w:bottom="1984" w:left="1440" w:header="720" w:footer="3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9619" w14:textId="77777777" w:rsidR="00627E66" w:rsidRDefault="00627E66" w:rsidP="00624D7A">
      <w:r>
        <w:separator/>
      </w:r>
    </w:p>
  </w:endnote>
  <w:endnote w:type="continuationSeparator" w:id="0">
    <w:p w14:paraId="6F1E666C" w14:textId="77777777" w:rsidR="00627E66" w:rsidRDefault="00627E66" w:rsidP="0062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4EB0" w14:textId="77777777" w:rsidR="00624D7A" w:rsidRPr="00624D7A" w:rsidRDefault="00624D7A" w:rsidP="00624D7A">
    <w:pPr>
      <w:rPr>
        <w:sz w:val="12"/>
      </w:rPr>
    </w:pPr>
    <w:r w:rsidRPr="00624D7A">
      <w:rPr>
        <w:sz w:val="12"/>
      </w:rPr>
      <w:t>IMPORTANT NOTICE</w:t>
    </w:r>
    <w:r>
      <w:rPr>
        <w:sz w:val="12"/>
      </w:rPr>
      <w:t xml:space="preserve"> - </w:t>
    </w:r>
    <w:r w:rsidRPr="00624D7A">
      <w:rPr>
        <w:sz w:val="12"/>
      </w:rPr>
      <w:t>This information is confidential, may be legally privileged and is for the intended recipient only. BASA shall not be responsible for the use of this information and you must make your own determination of its suitability and completeness for your own use, for the protection of the environment, and for your health and safety. We cannot accept any responsibility for viruses contained in this e-mail. It is your responsibility to scan the e-mail and any attachments for viruses.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67E86" w14:textId="77777777" w:rsidR="00627E66" w:rsidRDefault="00627E66" w:rsidP="00624D7A">
      <w:r>
        <w:separator/>
      </w:r>
    </w:p>
  </w:footnote>
  <w:footnote w:type="continuationSeparator" w:id="0">
    <w:p w14:paraId="1F696579" w14:textId="77777777" w:rsidR="00627E66" w:rsidRDefault="00627E66" w:rsidP="0062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0C1"/>
    <w:multiLevelType w:val="hybridMultilevel"/>
    <w:tmpl w:val="EF622C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377895"/>
    <w:multiLevelType w:val="hybridMultilevel"/>
    <w:tmpl w:val="62189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34698"/>
    <w:multiLevelType w:val="hybridMultilevel"/>
    <w:tmpl w:val="EC308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E0"/>
    <w:rsid w:val="00157CAB"/>
    <w:rsid w:val="00237B18"/>
    <w:rsid w:val="00296F50"/>
    <w:rsid w:val="00312B36"/>
    <w:rsid w:val="003318E0"/>
    <w:rsid w:val="00346F55"/>
    <w:rsid w:val="003653FC"/>
    <w:rsid w:val="00424177"/>
    <w:rsid w:val="00456202"/>
    <w:rsid w:val="004A6418"/>
    <w:rsid w:val="00624D7A"/>
    <w:rsid w:val="006254F3"/>
    <w:rsid w:val="00627E66"/>
    <w:rsid w:val="009C3A61"/>
    <w:rsid w:val="00AB0AE9"/>
    <w:rsid w:val="00AC7C0E"/>
    <w:rsid w:val="00B00052"/>
    <w:rsid w:val="00C332AF"/>
    <w:rsid w:val="00C645BB"/>
    <w:rsid w:val="00C7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1F8"/>
  <w14:defaultImageDpi w14:val="32767"/>
  <w15:chartTrackingRefBased/>
  <w15:docId w15:val="{7F4B22FB-0E5A-B642-A716-658059A3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E0"/>
    <w:pPr>
      <w:ind w:left="720"/>
      <w:contextualSpacing/>
    </w:pPr>
  </w:style>
  <w:style w:type="character" w:styleId="Hyperlink">
    <w:name w:val="Hyperlink"/>
    <w:basedOn w:val="DefaultParagraphFont"/>
    <w:uiPriority w:val="99"/>
    <w:unhideWhenUsed/>
    <w:rsid w:val="003318E0"/>
    <w:rPr>
      <w:color w:val="0563C1" w:themeColor="hyperlink"/>
      <w:u w:val="single"/>
    </w:rPr>
  </w:style>
  <w:style w:type="character" w:styleId="UnresolvedMention">
    <w:name w:val="Unresolved Mention"/>
    <w:basedOn w:val="DefaultParagraphFont"/>
    <w:uiPriority w:val="99"/>
    <w:rsid w:val="003318E0"/>
    <w:rPr>
      <w:color w:val="808080"/>
      <w:shd w:val="clear" w:color="auto" w:fill="E6E6E6"/>
    </w:rPr>
  </w:style>
  <w:style w:type="paragraph" w:styleId="Header">
    <w:name w:val="header"/>
    <w:basedOn w:val="Normal"/>
    <w:link w:val="HeaderChar"/>
    <w:uiPriority w:val="99"/>
    <w:unhideWhenUsed/>
    <w:rsid w:val="00624D7A"/>
    <w:pPr>
      <w:tabs>
        <w:tab w:val="center" w:pos="4513"/>
        <w:tab w:val="right" w:pos="9026"/>
      </w:tabs>
    </w:pPr>
  </w:style>
  <w:style w:type="character" w:customStyle="1" w:styleId="HeaderChar">
    <w:name w:val="Header Char"/>
    <w:basedOn w:val="DefaultParagraphFont"/>
    <w:link w:val="Header"/>
    <w:uiPriority w:val="99"/>
    <w:rsid w:val="00624D7A"/>
    <w:rPr>
      <w:lang w:val="en-GB"/>
    </w:rPr>
  </w:style>
  <w:style w:type="paragraph" w:styleId="Footer">
    <w:name w:val="footer"/>
    <w:basedOn w:val="Normal"/>
    <w:link w:val="FooterChar"/>
    <w:uiPriority w:val="99"/>
    <w:unhideWhenUsed/>
    <w:rsid w:val="00624D7A"/>
    <w:pPr>
      <w:tabs>
        <w:tab w:val="center" w:pos="4513"/>
        <w:tab w:val="right" w:pos="9026"/>
      </w:tabs>
    </w:pPr>
  </w:style>
  <w:style w:type="character" w:customStyle="1" w:styleId="FooterChar">
    <w:name w:val="Footer Char"/>
    <w:basedOn w:val="DefaultParagraphFont"/>
    <w:link w:val="Footer"/>
    <w:uiPriority w:val="99"/>
    <w:rsid w:val="00624D7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secretary@basa.u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sa.uk.com/Account/Login" TargetMode="External"/><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a.uk.com/Account/Login"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Williams</dc:creator>
  <cp:keywords/>
  <dc:description/>
  <cp:lastModifiedBy>Lorna Williams</cp:lastModifiedBy>
  <cp:revision>3</cp:revision>
  <dcterms:created xsi:type="dcterms:W3CDTF">2019-04-05T08:52:00Z</dcterms:created>
  <dcterms:modified xsi:type="dcterms:W3CDTF">2019-04-05T09:08:00Z</dcterms:modified>
</cp:coreProperties>
</file>